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FB" w:rsidRPr="005723D4" w:rsidRDefault="00A45BFB" w:rsidP="00AA3FE3">
      <w:pPr>
        <w:spacing w:after="0" w:line="240" w:lineRule="auto"/>
        <w:jc w:val="center"/>
        <w:rPr>
          <w:rFonts w:ascii="Times New Roman" w:hAnsi="Times New Roman" w:cs="Times New Roman"/>
          <w:lang w:val="kk-KZ"/>
        </w:rPr>
      </w:pPr>
      <w:bookmarkStart w:id="0" w:name="_Toc407169379"/>
      <w:bookmarkStart w:id="1" w:name="_Toc406712774"/>
      <w:bookmarkStart w:id="2" w:name="_Toc428736207"/>
      <w:bookmarkStart w:id="3" w:name="_Toc428957463"/>
      <w:bookmarkStart w:id="4" w:name="_Toc430527642"/>
      <w:r w:rsidRPr="005723D4">
        <w:rPr>
          <w:rFonts w:ascii="Times New Roman" w:hAnsi="Times New Roman" w:cs="Times New Roman"/>
          <w:lang w:val="kk-KZ"/>
        </w:rPr>
        <w:t>ӘЛ-ФАРАБИ АТЫНДАҒЫ ҚАЗАҚ ҰЛТТЫҚ УНИВЕРСИТЕТІ</w:t>
      </w:r>
    </w:p>
    <w:p w:rsidR="00A45BFB" w:rsidRPr="005723D4" w:rsidRDefault="00A45BFB" w:rsidP="00AA3FE3">
      <w:pPr>
        <w:spacing w:after="0" w:line="240" w:lineRule="auto"/>
        <w:jc w:val="center"/>
        <w:rPr>
          <w:rFonts w:ascii="Times New Roman" w:hAnsi="Times New Roman" w:cs="Times New Roman"/>
          <w:lang w:val="kk-KZ"/>
        </w:rPr>
      </w:pPr>
    </w:p>
    <w:p w:rsidR="00A45BFB" w:rsidRPr="005723D4" w:rsidRDefault="00A45BFB" w:rsidP="00AA3FE3">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ФИЛОСОФИЯ ЖӘНЕ САЯСАТТАНУ ФАКУЛЬТЕТІ</w:t>
      </w:r>
    </w:p>
    <w:p w:rsidR="00A45BFB" w:rsidRPr="005723D4" w:rsidRDefault="00A45BFB" w:rsidP="00AA3FE3">
      <w:pPr>
        <w:spacing w:after="0" w:line="240" w:lineRule="auto"/>
        <w:jc w:val="center"/>
        <w:rPr>
          <w:rFonts w:ascii="Times New Roman" w:hAnsi="Times New Roman" w:cs="Times New Roman"/>
          <w:lang w:val="kk-KZ"/>
        </w:rPr>
      </w:pPr>
    </w:p>
    <w:p w:rsidR="00A45BFB" w:rsidRPr="005723D4" w:rsidRDefault="00A45BFB" w:rsidP="00AA3FE3">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ПЕДАГОГИКА ЖӘНЕ БІЛІМ БЕРУ МЕНЕДЖМЕНТІ КАФЕДРАСЫ</w:t>
      </w:r>
    </w:p>
    <w:p w:rsidR="00A45BFB" w:rsidRPr="005723D4" w:rsidRDefault="00A45BFB" w:rsidP="00AA3FE3">
      <w:pPr>
        <w:spacing w:after="0"/>
        <w:jc w:val="center"/>
        <w:rPr>
          <w:rFonts w:ascii="Times New Roman" w:hAnsi="Times New Roman" w:cs="Times New Roman"/>
          <w:lang w:val="kk-KZ"/>
        </w:rPr>
      </w:pPr>
    </w:p>
    <w:p w:rsidR="00A45BFB" w:rsidRPr="005723D4" w:rsidRDefault="00A45BFB" w:rsidP="00A45BFB">
      <w:pPr>
        <w:jc w:val="center"/>
        <w:rPr>
          <w:rFonts w:ascii="Times New Roman" w:hAnsi="Times New Roman" w:cs="Times New Roman"/>
          <w:lang w:val="kk-KZ"/>
        </w:rPr>
      </w:pPr>
    </w:p>
    <w:p w:rsidR="00A45BFB" w:rsidRPr="005723D4" w:rsidRDefault="00A45BFB" w:rsidP="00A45BFB">
      <w:pPr>
        <w:jc w:val="center"/>
        <w:rPr>
          <w:rFonts w:ascii="Times New Roman" w:hAnsi="Times New Roman" w:cs="Times New Roman"/>
          <w:lang w:val="kk-KZ"/>
        </w:rPr>
      </w:pPr>
    </w:p>
    <w:p w:rsidR="00A45BFB" w:rsidRPr="005723D4" w:rsidRDefault="00A45BFB" w:rsidP="00A45BFB">
      <w:pPr>
        <w:jc w:val="center"/>
        <w:rPr>
          <w:rFonts w:ascii="Times New Roman" w:hAnsi="Times New Roman" w:cs="Times New Roman"/>
          <w:lang w:val="kk-KZ"/>
        </w:rPr>
      </w:pPr>
    </w:p>
    <w:p w:rsidR="00A45BFB" w:rsidRPr="005723D4" w:rsidRDefault="00A45BFB" w:rsidP="00A45BFB">
      <w:pPr>
        <w:jc w:val="center"/>
        <w:rPr>
          <w:rFonts w:ascii="Times New Roman" w:hAnsi="Times New Roman" w:cs="Times New Roman"/>
          <w:lang w:val="kk-KZ"/>
        </w:rPr>
      </w:pPr>
    </w:p>
    <w:p w:rsidR="00A45BFB" w:rsidRPr="005723D4" w:rsidRDefault="00A45BFB" w:rsidP="00A45BFB">
      <w:pPr>
        <w:keepNext/>
        <w:keepLines/>
        <w:spacing w:line="276" w:lineRule="auto"/>
        <w:jc w:val="center"/>
        <w:outlineLvl w:val="0"/>
        <w:rPr>
          <w:rFonts w:ascii="Times New Roman" w:hAnsi="Times New Roman" w:cs="Times New Roman"/>
          <w:bCs/>
          <w:caps/>
          <w:lang w:val="kk-KZ"/>
        </w:rPr>
      </w:pPr>
    </w:p>
    <w:p w:rsidR="00A45BFB" w:rsidRPr="0063068D" w:rsidRDefault="00AA3FE3" w:rsidP="00A45BFB">
      <w:pPr>
        <w:adjustRightInd w:val="0"/>
        <w:jc w:val="center"/>
        <w:rPr>
          <w:rFonts w:ascii="Times New Roman" w:hAnsi="Times New Roman" w:cs="Times New Roman"/>
          <w:bCs/>
          <w:caps/>
          <w:lang w:val="kk-KZ"/>
        </w:rPr>
      </w:pPr>
      <w:r w:rsidRPr="0063068D">
        <w:rPr>
          <w:rFonts w:ascii="Times New Roman" w:hAnsi="Times New Roman" w:cs="Times New Roman"/>
          <w:bCs/>
          <w:caps/>
          <w:lang w:val="kk-KZ"/>
        </w:rPr>
        <w:t xml:space="preserve"> </w:t>
      </w:r>
    </w:p>
    <w:p w:rsidR="00A45BFB" w:rsidRPr="005723D4" w:rsidRDefault="00A45BFB" w:rsidP="00AA3FE3">
      <w:pPr>
        <w:spacing w:after="0" w:line="240" w:lineRule="auto"/>
        <w:jc w:val="center"/>
        <w:rPr>
          <w:rFonts w:ascii="Times New Roman" w:hAnsi="Times New Roman" w:cs="Times New Roman"/>
          <w:b/>
          <w:lang w:val="kk-KZ"/>
        </w:rPr>
      </w:pPr>
    </w:p>
    <w:p w:rsidR="00A45BFB" w:rsidRPr="005723D4" w:rsidRDefault="00A45BFB" w:rsidP="00AA3FE3">
      <w:pPr>
        <w:keepNext/>
        <w:keepLines/>
        <w:spacing w:after="0" w:line="240" w:lineRule="auto"/>
        <w:jc w:val="center"/>
        <w:outlineLvl w:val="0"/>
        <w:rPr>
          <w:rFonts w:ascii="Times New Roman" w:hAnsi="Times New Roman" w:cs="Times New Roman"/>
          <w:b/>
          <w:lang w:val="kk-KZ"/>
        </w:rPr>
      </w:pPr>
      <w:r w:rsidRPr="005723D4">
        <w:rPr>
          <w:rFonts w:ascii="Times New Roman" w:hAnsi="Times New Roman" w:cs="Times New Roman"/>
          <w:b/>
          <w:lang w:val="kk-KZ"/>
        </w:rPr>
        <w:t xml:space="preserve">  «IO 1108 </w:t>
      </w:r>
      <w:r w:rsidRPr="005723D4">
        <w:rPr>
          <w:rFonts w:ascii="Times New Roman" w:hAnsi="Times New Roman" w:cs="Times New Roman"/>
          <w:b/>
          <w:bCs/>
          <w:lang w:val="kk-KZ"/>
        </w:rPr>
        <w:t xml:space="preserve">-  </w:t>
      </w:r>
      <w:r w:rsidRPr="005723D4">
        <w:rPr>
          <w:rFonts w:ascii="Times New Roman" w:hAnsi="Times New Roman" w:cs="Times New Roman"/>
          <w:b/>
          <w:lang w:val="kk-KZ"/>
        </w:rPr>
        <w:t>И</w:t>
      </w:r>
      <w:r w:rsidR="00AA3FE3" w:rsidRPr="005723D4">
        <w:rPr>
          <w:rFonts w:ascii="Times New Roman" w:hAnsi="Times New Roman" w:cs="Times New Roman"/>
          <w:b/>
          <w:lang w:val="kk-KZ"/>
        </w:rPr>
        <w:t>НКЛЮЗИВТІ БІЛІМ БЕРУ</w:t>
      </w:r>
      <w:r w:rsidRPr="005723D4">
        <w:rPr>
          <w:rFonts w:ascii="Times New Roman" w:hAnsi="Times New Roman" w:cs="Times New Roman"/>
          <w:b/>
          <w:lang w:val="kk-KZ"/>
        </w:rPr>
        <w:t xml:space="preserve">» </w:t>
      </w:r>
    </w:p>
    <w:p w:rsidR="00A45BFB" w:rsidRPr="005723D4" w:rsidRDefault="00A45BFB" w:rsidP="00AA3FE3">
      <w:pPr>
        <w:keepNext/>
        <w:keepLines/>
        <w:spacing w:after="0" w:line="240" w:lineRule="auto"/>
        <w:jc w:val="center"/>
        <w:outlineLvl w:val="0"/>
        <w:rPr>
          <w:rFonts w:ascii="Times New Roman" w:hAnsi="Times New Roman" w:cs="Times New Roman"/>
          <w:b/>
          <w:lang w:val="kk-KZ"/>
        </w:rPr>
      </w:pPr>
      <w:r w:rsidRPr="005723D4">
        <w:rPr>
          <w:rFonts w:ascii="Times New Roman" w:hAnsi="Times New Roman" w:cs="Times New Roman"/>
          <w:b/>
          <w:lang w:val="kk-KZ"/>
        </w:rPr>
        <w:t xml:space="preserve"> </w:t>
      </w:r>
      <w:r w:rsidRPr="005723D4">
        <w:rPr>
          <w:rFonts w:ascii="Times New Roman" w:hAnsi="Times New Roman" w:cs="Times New Roman"/>
          <w:lang w:val="kk-KZ"/>
        </w:rPr>
        <w:t>пәні бойынша</w:t>
      </w:r>
    </w:p>
    <w:p w:rsidR="00A45BFB" w:rsidRPr="005723D4" w:rsidRDefault="00A45BFB" w:rsidP="00AA3FE3">
      <w:pPr>
        <w:pStyle w:val="a6"/>
        <w:jc w:val="center"/>
        <w:rPr>
          <w:rFonts w:ascii="Times New Roman" w:hAnsi="Times New Roman"/>
          <w:shd w:val="clear" w:color="auto" w:fill="FFFFFF"/>
          <w:lang w:val="kk-KZ"/>
        </w:rPr>
      </w:pPr>
      <w:r w:rsidRPr="005723D4">
        <w:rPr>
          <w:rFonts w:ascii="Times New Roman" w:hAnsi="Times New Roman"/>
          <w:shd w:val="clear" w:color="auto" w:fill="FFFFFF"/>
          <w:lang w:val="kk-KZ"/>
        </w:rPr>
        <w:t>Семинар сабақтарының тапсырмаларын орындауға әдістемелік нұсқау</w:t>
      </w:r>
      <w:r w:rsidRPr="005723D4">
        <w:rPr>
          <w:rFonts w:ascii="Times New Roman" w:hAnsi="Times New Roman"/>
          <w:lang w:val="kk-KZ"/>
        </w:rPr>
        <w:t xml:space="preserve">  </w:t>
      </w:r>
      <w:r w:rsidRPr="005723D4">
        <w:rPr>
          <w:rFonts w:ascii="Times New Roman" w:hAnsi="Times New Roman"/>
          <w:shd w:val="clear" w:color="auto" w:fill="FFFFFF"/>
          <w:lang w:val="kk-KZ"/>
        </w:rPr>
        <w:t xml:space="preserve"> </w:t>
      </w:r>
    </w:p>
    <w:p w:rsidR="00AA3FE3" w:rsidRPr="005723D4" w:rsidRDefault="00A45BFB" w:rsidP="00AA3FE3">
      <w:pPr>
        <w:spacing w:after="0" w:line="240" w:lineRule="auto"/>
        <w:jc w:val="center"/>
        <w:rPr>
          <w:rFonts w:ascii="Times New Roman" w:hAnsi="Times New Roman" w:cs="Times New Roman"/>
          <w:lang w:val="kk-KZ"/>
        </w:rPr>
      </w:pPr>
      <w:r w:rsidRPr="005723D4">
        <w:rPr>
          <w:rFonts w:ascii="Times New Roman" w:hAnsi="Times New Roman" w:cs="Times New Roman"/>
          <w:lang w:val="kk-KZ"/>
        </w:rPr>
        <w:t xml:space="preserve">Мамандық:   </w:t>
      </w:r>
    </w:p>
    <w:p w:rsidR="00A45BFB" w:rsidRPr="005723D4" w:rsidRDefault="00A45BFB" w:rsidP="00AA3FE3">
      <w:pPr>
        <w:spacing w:after="0" w:line="240" w:lineRule="auto"/>
        <w:jc w:val="center"/>
        <w:rPr>
          <w:rFonts w:ascii="Times New Roman" w:hAnsi="Times New Roman" w:cs="Times New Roman"/>
          <w:lang w:val="kk-KZ"/>
        </w:rPr>
      </w:pPr>
      <w:r w:rsidRPr="005723D4">
        <w:rPr>
          <w:rFonts w:ascii="Times New Roman" w:hAnsi="Times New Roman" w:cs="Times New Roman"/>
          <w:b/>
          <w:color w:val="000000"/>
          <w:lang w:val="kk-KZ"/>
        </w:rPr>
        <w:t xml:space="preserve"> </w:t>
      </w:r>
      <w:r w:rsidR="00AA3FE3" w:rsidRPr="005723D4">
        <w:rPr>
          <w:rFonts w:ascii="Times New Roman" w:hAnsi="Times New Roman" w:cs="Times New Roman"/>
          <w:b/>
          <w:iCs/>
          <w:color w:val="000000"/>
          <w:lang w:val="kk-KZ"/>
        </w:rPr>
        <w:t>«6B01101-</w:t>
      </w:r>
      <w:r w:rsidR="00AA3FE3" w:rsidRPr="005723D4">
        <w:rPr>
          <w:rFonts w:ascii="Times New Roman" w:hAnsi="Times New Roman" w:cs="Times New Roman"/>
          <w:b/>
          <w:lang w:val="kk-KZ"/>
        </w:rPr>
        <w:t xml:space="preserve"> Педагогика және психология</w:t>
      </w:r>
      <w:r w:rsidR="00AA3FE3" w:rsidRPr="005723D4">
        <w:rPr>
          <w:rFonts w:ascii="Times New Roman" w:hAnsi="Times New Roman" w:cs="Times New Roman"/>
          <w:b/>
          <w:iCs/>
          <w:color w:val="000000"/>
          <w:lang w:val="kk-KZ"/>
        </w:rPr>
        <w:t xml:space="preserve">» </w:t>
      </w:r>
      <w:r w:rsidRPr="005723D4">
        <w:rPr>
          <w:rFonts w:ascii="Times New Roman" w:hAnsi="Times New Roman" w:cs="Times New Roman"/>
          <w:b/>
          <w:lang w:val="kk-KZ"/>
        </w:rPr>
        <w:t xml:space="preserve">  білім беру бағдарламасы</w:t>
      </w:r>
      <w:r w:rsidRPr="005723D4">
        <w:rPr>
          <w:rFonts w:ascii="Times New Roman" w:hAnsi="Times New Roman" w:cs="Times New Roman"/>
          <w:b/>
          <w:lang w:val="kk-KZ"/>
        </w:rPr>
        <w:br/>
      </w:r>
      <w:r w:rsidR="00AA3FE3" w:rsidRPr="005723D4">
        <w:rPr>
          <w:rFonts w:ascii="Times New Roman" w:hAnsi="Times New Roman" w:cs="Times New Roman"/>
          <w:bCs/>
          <w:lang w:val="kk-KZ"/>
        </w:rPr>
        <w:t xml:space="preserve">1 </w:t>
      </w:r>
      <w:r w:rsidRPr="005723D4">
        <w:rPr>
          <w:rFonts w:ascii="Times New Roman" w:hAnsi="Times New Roman" w:cs="Times New Roman"/>
          <w:bCs/>
          <w:lang w:val="kk-KZ"/>
        </w:rPr>
        <w:t>курс, қазақ бөлімі,</w:t>
      </w:r>
      <w:r w:rsidRPr="005723D4">
        <w:rPr>
          <w:rFonts w:ascii="Times New Roman" w:hAnsi="Times New Roman" w:cs="Times New Roman"/>
          <w:lang w:val="kk-KZ"/>
        </w:rPr>
        <w:t xml:space="preserve"> </w:t>
      </w:r>
      <w:r w:rsidRPr="005723D4">
        <w:rPr>
          <w:rFonts w:ascii="Times New Roman" w:hAnsi="Times New Roman" w:cs="Times New Roman"/>
          <w:b/>
          <w:lang w:val="kk-KZ"/>
        </w:rPr>
        <w:t xml:space="preserve">2023-2024 </w:t>
      </w:r>
      <w:r w:rsidRPr="005723D4">
        <w:rPr>
          <w:rFonts w:ascii="Times New Roman" w:hAnsi="Times New Roman" w:cs="Times New Roman"/>
          <w:lang w:val="kk-KZ"/>
        </w:rPr>
        <w:t>оқу жылының күзгі семестрі</w:t>
      </w:r>
    </w:p>
    <w:p w:rsidR="00A45BFB" w:rsidRPr="005723D4" w:rsidRDefault="00A45BFB" w:rsidP="00AA3FE3">
      <w:pPr>
        <w:spacing w:after="0"/>
        <w:jc w:val="center"/>
        <w:rPr>
          <w:rFonts w:ascii="Times New Roman" w:hAnsi="Times New Roman" w:cs="Times New Roman"/>
          <w:lang w:val="kk-KZ"/>
        </w:rPr>
      </w:pPr>
    </w:p>
    <w:p w:rsidR="00A45BFB" w:rsidRPr="005723D4" w:rsidRDefault="00A45BFB" w:rsidP="00A45BFB">
      <w:pPr>
        <w:jc w:val="center"/>
        <w:rPr>
          <w:rFonts w:ascii="Times New Roman" w:hAnsi="Times New Roman" w:cs="Times New Roman"/>
          <w:lang w:val="kk-KZ"/>
        </w:rPr>
      </w:pPr>
      <w:r w:rsidRPr="005723D4">
        <w:rPr>
          <w:rFonts w:ascii="Times New Roman" w:hAnsi="Times New Roman" w:cs="Times New Roman"/>
          <w:b/>
          <w:lang w:val="kk-KZ"/>
        </w:rPr>
        <w:t xml:space="preserve">  </w:t>
      </w:r>
    </w:p>
    <w:p w:rsidR="00A45BFB" w:rsidRPr="005723D4" w:rsidRDefault="00A45BFB" w:rsidP="00A45BFB">
      <w:pPr>
        <w:jc w:val="center"/>
        <w:rPr>
          <w:rFonts w:ascii="Times New Roman" w:hAnsi="Times New Roman" w:cs="Times New Roman"/>
          <w:lang w:val="kk-KZ"/>
        </w:rPr>
      </w:pPr>
    </w:p>
    <w:p w:rsidR="00A45BFB" w:rsidRPr="005723D4" w:rsidRDefault="00A45BFB" w:rsidP="00A45BFB">
      <w:pPr>
        <w:rPr>
          <w:rFonts w:ascii="Times New Roman" w:hAnsi="Times New Roman" w:cs="Times New Roman"/>
          <w:lang w:val="kk-KZ"/>
        </w:rPr>
      </w:pPr>
      <w:r w:rsidRPr="005723D4">
        <w:rPr>
          <w:rFonts w:ascii="Times New Roman" w:hAnsi="Times New Roman" w:cs="Times New Roman"/>
          <w:lang w:val="kk-KZ"/>
        </w:rPr>
        <w:t xml:space="preserve"> </w:t>
      </w:r>
    </w:p>
    <w:p w:rsidR="00A45BFB" w:rsidRPr="005723D4" w:rsidRDefault="00A45BFB" w:rsidP="00A45BFB">
      <w:pPr>
        <w:keepNext/>
        <w:keepLines/>
        <w:jc w:val="center"/>
        <w:outlineLvl w:val="0"/>
        <w:rPr>
          <w:rFonts w:ascii="Times New Roman" w:hAnsi="Times New Roman" w:cs="Times New Roman"/>
          <w:bCs/>
          <w:caps/>
          <w:lang w:val="kk-KZ"/>
        </w:rPr>
      </w:pPr>
      <w:r w:rsidRPr="005723D4">
        <w:rPr>
          <w:rFonts w:ascii="Times New Roman" w:eastAsia="Calibri" w:hAnsi="Times New Roman" w:cs="Times New Roman"/>
          <w:lang w:val="kk-KZ"/>
        </w:rPr>
        <w:t xml:space="preserve"> </w:t>
      </w: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r w:rsidRPr="005723D4">
        <w:rPr>
          <w:rFonts w:ascii="Times New Roman" w:hAnsi="Times New Roman" w:cs="Times New Roman"/>
          <w:lang w:val="kk-KZ"/>
        </w:rPr>
        <w:t>\</w:t>
      </w: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p>
    <w:p w:rsidR="00A45BFB" w:rsidRPr="005723D4" w:rsidRDefault="00A45BFB" w:rsidP="00A45BFB">
      <w:pPr>
        <w:jc w:val="both"/>
        <w:rPr>
          <w:rFonts w:ascii="Times New Roman" w:hAnsi="Times New Roman" w:cs="Times New Roman"/>
          <w:lang w:val="kk-KZ"/>
        </w:rPr>
      </w:pPr>
    </w:p>
    <w:p w:rsidR="00A45BFB" w:rsidRPr="0063068D" w:rsidRDefault="00A45BFB" w:rsidP="00A45BFB">
      <w:pPr>
        <w:jc w:val="both"/>
        <w:rPr>
          <w:rFonts w:ascii="Times New Roman" w:hAnsi="Times New Roman" w:cs="Times New Roman"/>
          <w:lang w:val="kk-KZ"/>
        </w:rPr>
      </w:pPr>
    </w:p>
    <w:p w:rsidR="001E598E" w:rsidRPr="0063068D" w:rsidRDefault="001E598E" w:rsidP="00A45BFB">
      <w:pPr>
        <w:jc w:val="both"/>
        <w:rPr>
          <w:rFonts w:ascii="Times New Roman" w:hAnsi="Times New Roman" w:cs="Times New Roman"/>
          <w:lang w:val="kk-KZ"/>
        </w:rPr>
      </w:pPr>
    </w:p>
    <w:p w:rsidR="00A45BFB" w:rsidRPr="0063068D" w:rsidRDefault="00A45BFB" w:rsidP="00A45BFB">
      <w:pPr>
        <w:jc w:val="both"/>
        <w:rPr>
          <w:rFonts w:ascii="Times New Roman" w:hAnsi="Times New Roman" w:cs="Times New Roman"/>
          <w:lang w:val="kk-KZ"/>
        </w:rPr>
      </w:pPr>
    </w:p>
    <w:p w:rsidR="005723D4" w:rsidRPr="0063068D" w:rsidRDefault="005723D4" w:rsidP="00A45BFB">
      <w:pPr>
        <w:jc w:val="both"/>
        <w:rPr>
          <w:rFonts w:ascii="Times New Roman" w:hAnsi="Times New Roman" w:cs="Times New Roman"/>
          <w:lang w:val="kk-KZ"/>
        </w:rPr>
      </w:pPr>
    </w:p>
    <w:p w:rsidR="00A45BFB" w:rsidRPr="0063068D" w:rsidRDefault="00A45BFB" w:rsidP="00A45BFB">
      <w:pPr>
        <w:pBdr>
          <w:bottom w:val="single" w:sz="8" w:space="3" w:color="5B9BD5"/>
        </w:pBdr>
        <w:spacing w:after="300"/>
        <w:contextualSpacing/>
        <w:jc w:val="center"/>
        <w:rPr>
          <w:rFonts w:ascii="Times New Roman" w:hAnsi="Times New Roman" w:cs="Times New Roman"/>
          <w:u w:val="single"/>
          <w:lang w:val="kk-KZ"/>
        </w:rPr>
      </w:pPr>
      <w:r w:rsidRPr="005723D4">
        <w:rPr>
          <w:rFonts w:ascii="Times New Roman" w:hAnsi="Times New Roman" w:cs="Times New Roman"/>
          <w:u w:val="single"/>
          <w:lang w:val="kk-KZ"/>
        </w:rPr>
        <w:t>Алматы, 2023</w:t>
      </w:r>
    </w:p>
    <w:p w:rsidR="001E598E" w:rsidRPr="0063068D" w:rsidRDefault="001E598E" w:rsidP="00A45BFB">
      <w:pPr>
        <w:pBdr>
          <w:bottom w:val="single" w:sz="8" w:space="3" w:color="5B9BD5"/>
        </w:pBdr>
        <w:spacing w:after="300"/>
        <w:contextualSpacing/>
        <w:jc w:val="center"/>
        <w:rPr>
          <w:rFonts w:ascii="Times New Roman" w:hAnsi="Times New Roman" w:cs="Times New Roman"/>
          <w:u w:val="single"/>
          <w:lang w:val="kk-KZ"/>
        </w:rPr>
      </w:pPr>
    </w:p>
    <w:p w:rsidR="00A45BFB" w:rsidRPr="005723D4" w:rsidRDefault="00A45BFB" w:rsidP="00A45BFB">
      <w:pPr>
        <w:pBdr>
          <w:bottom w:val="single" w:sz="8" w:space="3" w:color="5B9BD5"/>
        </w:pBdr>
        <w:spacing w:after="300"/>
        <w:contextualSpacing/>
        <w:jc w:val="center"/>
        <w:rPr>
          <w:rFonts w:ascii="Times New Roman" w:hAnsi="Times New Roman" w:cs="Times New Roman"/>
          <w:u w:val="single"/>
          <w:lang w:val="kk-KZ"/>
        </w:rPr>
      </w:pPr>
    </w:p>
    <w:p w:rsidR="00A45BFB" w:rsidRPr="005723D4" w:rsidRDefault="00A45BFB" w:rsidP="00A45BFB">
      <w:pPr>
        <w:pBdr>
          <w:bottom w:val="single" w:sz="8" w:space="3" w:color="5B9BD5"/>
        </w:pBdr>
        <w:spacing w:after="300"/>
        <w:contextualSpacing/>
        <w:jc w:val="center"/>
        <w:rPr>
          <w:rFonts w:ascii="Times New Roman" w:hAnsi="Times New Roman" w:cs="Times New Roman"/>
          <w:sz w:val="20"/>
          <w:szCs w:val="20"/>
          <w:u w:val="single"/>
          <w:lang w:val="kk-KZ"/>
        </w:rPr>
      </w:pPr>
    </w:p>
    <w:p w:rsidR="00A45BFB" w:rsidRPr="005723D4" w:rsidRDefault="00A45BFB" w:rsidP="00A45BFB">
      <w:pPr>
        <w:keepNext/>
        <w:keepLines/>
        <w:jc w:val="center"/>
        <w:outlineLvl w:val="0"/>
        <w:rPr>
          <w:rFonts w:ascii="Times New Roman" w:hAnsi="Times New Roman" w:cs="Times New Roman"/>
          <w:b/>
          <w:bCs/>
          <w:caps/>
          <w:sz w:val="20"/>
          <w:szCs w:val="20"/>
          <w:lang w:val="kk-KZ"/>
        </w:rPr>
      </w:pPr>
      <w:r w:rsidRPr="005723D4">
        <w:rPr>
          <w:rStyle w:val="20"/>
          <w:rFonts w:ascii="Times New Roman" w:eastAsia="Calibri" w:hAnsi="Times New Roman" w:cs="Times New Roman"/>
          <w:sz w:val="20"/>
          <w:szCs w:val="20"/>
          <w:lang w:val="kk-KZ"/>
        </w:rPr>
        <w:lastRenderedPageBreak/>
        <w:t>Алғы сөз</w:t>
      </w:r>
    </w:p>
    <w:p w:rsidR="008E5AB2" w:rsidRPr="005723D4" w:rsidRDefault="008E5AB2" w:rsidP="008E5AB2">
      <w:pPr>
        <w:spacing w:after="0" w:line="240" w:lineRule="auto"/>
        <w:ind w:firstLine="567"/>
        <w:jc w:val="both"/>
        <w:rPr>
          <w:rFonts w:ascii="Times New Roman" w:eastAsia="Times New Roman" w:hAnsi="Times New Roman" w:cs="Times New Roman"/>
          <w:sz w:val="20"/>
          <w:szCs w:val="20"/>
          <w:lang w:val="kk-KZ"/>
        </w:rPr>
      </w:pPr>
      <w:r w:rsidRPr="005723D4">
        <w:rPr>
          <w:rFonts w:ascii="Times New Roman" w:eastAsia="Times New Roman" w:hAnsi="Times New Roman" w:cs="Times New Roman"/>
          <w:b/>
          <w:sz w:val="20"/>
          <w:szCs w:val="20"/>
          <w:lang w:val="kk-KZ"/>
        </w:rPr>
        <w:t xml:space="preserve">Семинар сабағы тақырып бойынша оқу материалдарын меңгерудің қорытынды </w:t>
      </w:r>
      <w:r w:rsidRPr="005723D4">
        <w:rPr>
          <w:rFonts w:ascii="Times New Roman" w:eastAsia="Times New Roman" w:hAnsi="Times New Roman" w:cs="Times New Roman"/>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8E5AB2" w:rsidRPr="005723D4" w:rsidRDefault="008E5AB2" w:rsidP="008E5AB2">
      <w:pPr>
        <w:spacing w:after="0" w:line="240" w:lineRule="auto"/>
        <w:ind w:firstLine="509"/>
        <w:jc w:val="both"/>
        <w:rPr>
          <w:rFonts w:ascii="Times New Roman" w:eastAsia="Times New Roman" w:hAnsi="Times New Roman" w:cs="Times New Roman"/>
          <w:sz w:val="20"/>
          <w:szCs w:val="20"/>
          <w:lang w:val="kk-KZ"/>
        </w:rPr>
      </w:pPr>
      <w:r w:rsidRPr="005723D4">
        <w:rPr>
          <w:rFonts w:ascii="Times New Roman" w:eastAsia="Times New Roman" w:hAnsi="Times New Roman" w:cs="Times New Roman"/>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8E5AB2" w:rsidRPr="005723D4" w:rsidRDefault="008E5AB2" w:rsidP="008E5AB2">
      <w:pPr>
        <w:spacing w:after="0" w:line="240" w:lineRule="auto"/>
        <w:jc w:val="both"/>
        <w:rPr>
          <w:rFonts w:ascii="Times New Roman" w:eastAsia="Times New Roman" w:hAnsi="Times New Roman" w:cs="Times New Roman"/>
          <w:sz w:val="20"/>
          <w:szCs w:val="20"/>
          <w:lang w:val="kk-KZ"/>
        </w:rPr>
      </w:pPr>
    </w:p>
    <w:p w:rsidR="008E5AB2" w:rsidRPr="005723D4" w:rsidRDefault="008E5AB2" w:rsidP="008E5AB2">
      <w:pPr>
        <w:spacing w:after="0" w:line="240" w:lineRule="auto"/>
        <w:jc w:val="both"/>
        <w:rPr>
          <w:rFonts w:ascii="Times New Roman" w:eastAsia="Times New Roman" w:hAnsi="Times New Roman" w:cs="Times New Roman"/>
          <w:b/>
          <w:i/>
          <w:sz w:val="20"/>
          <w:szCs w:val="20"/>
          <w:lang w:val="kk-KZ"/>
        </w:rPr>
      </w:pPr>
      <w:r w:rsidRPr="005723D4">
        <w:rPr>
          <w:rFonts w:ascii="Times New Roman" w:eastAsia="Times New Roman" w:hAnsi="Times New Roman" w:cs="Times New Roman"/>
          <w:b/>
          <w:sz w:val="20"/>
          <w:szCs w:val="20"/>
          <w:lang w:val="kk-KZ"/>
        </w:rPr>
        <w:t xml:space="preserve">Семинар </w:t>
      </w:r>
      <w:r w:rsidRPr="005723D4">
        <w:rPr>
          <w:rFonts w:ascii="Times New Roman" w:eastAsia="Times New Roman" w:hAnsi="Times New Roman" w:cs="Times New Roman"/>
          <w:b/>
          <w:i/>
          <w:sz w:val="20"/>
          <w:szCs w:val="20"/>
          <w:lang w:val="kk-KZ"/>
        </w:rPr>
        <w:t>сабаққа дайындық барысында:</w:t>
      </w:r>
    </w:p>
    <w:p w:rsidR="008E5AB2" w:rsidRPr="005723D4" w:rsidRDefault="008E5AB2" w:rsidP="008E5AB2">
      <w:pPr>
        <w:numPr>
          <w:ilvl w:val="0"/>
          <w:numId w:val="11"/>
        </w:numPr>
        <w:tabs>
          <w:tab w:val="left" w:pos="980"/>
        </w:tabs>
        <w:spacing w:after="0" w:line="240" w:lineRule="auto"/>
        <w:ind w:left="0"/>
        <w:jc w:val="both"/>
        <w:rPr>
          <w:rFonts w:ascii="Times New Roman" w:eastAsia="Symbol" w:hAnsi="Times New Roman" w:cs="Times New Roman"/>
          <w:sz w:val="20"/>
          <w:szCs w:val="20"/>
          <w:lang w:val="kk-KZ"/>
        </w:rPr>
      </w:pPr>
      <w:r w:rsidRPr="005723D4">
        <w:rPr>
          <w:rFonts w:ascii="Times New Roman" w:eastAsia="Times New Roman" w:hAnsi="Times New Roman" w:cs="Times New Roman"/>
          <w:sz w:val="20"/>
          <w:szCs w:val="20"/>
          <w:lang w:val="kk-KZ"/>
        </w:rPr>
        <w:t>семинардың тақырыбын талқылап, талдауға ұсынылатын негізгі мәселелер мен мақсаты туралы ойластырыңыздар;</w:t>
      </w:r>
    </w:p>
    <w:p w:rsidR="008E5AB2" w:rsidRPr="005723D4" w:rsidRDefault="008E5AB2" w:rsidP="008E5AB2">
      <w:pPr>
        <w:numPr>
          <w:ilvl w:val="0"/>
          <w:numId w:val="11"/>
        </w:numPr>
        <w:tabs>
          <w:tab w:val="left" w:pos="980"/>
        </w:tabs>
        <w:spacing w:after="0" w:line="240" w:lineRule="auto"/>
        <w:ind w:left="0"/>
        <w:jc w:val="both"/>
        <w:rPr>
          <w:rFonts w:ascii="Times New Roman" w:eastAsia="Symbol" w:hAnsi="Times New Roman" w:cs="Times New Roman"/>
          <w:sz w:val="20"/>
          <w:szCs w:val="20"/>
          <w:lang w:val="kk-KZ"/>
        </w:rPr>
      </w:pPr>
      <w:r w:rsidRPr="005723D4">
        <w:rPr>
          <w:rFonts w:ascii="Times New Roman" w:eastAsia="Times New Roman" w:hAnsi="Times New Roman" w:cs="Times New Roman"/>
          <w:sz w:val="20"/>
          <w:szCs w:val="20"/>
          <w:lang w:val="kk-KZ"/>
        </w:rPr>
        <w:t>тақырып бойынша оқытушының дәрісте берген материалын көңіл қойып оқып шығыңыздар;</w:t>
      </w:r>
    </w:p>
    <w:p w:rsidR="008E5AB2" w:rsidRPr="005723D4" w:rsidRDefault="008E5AB2" w:rsidP="008E5AB2">
      <w:pPr>
        <w:numPr>
          <w:ilvl w:val="0"/>
          <w:numId w:val="11"/>
        </w:numPr>
        <w:tabs>
          <w:tab w:val="left" w:pos="783"/>
        </w:tabs>
        <w:spacing w:after="0" w:line="240" w:lineRule="auto"/>
        <w:ind w:left="0"/>
        <w:jc w:val="both"/>
        <w:rPr>
          <w:rFonts w:ascii="Times New Roman" w:eastAsia="Symbol" w:hAnsi="Times New Roman" w:cs="Times New Roman"/>
          <w:sz w:val="20"/>
          <w:szCs w:val="20"/>
          <w:lang w:val="kk-KZ"/>
        </w:rPr>
      </w:pPr>
      <w:r w:rsidRPr="005723D4">
        <w:rPr>
          <w:rFonts w:ascii="Times New Roman" w:eastAsia="Times New Roman" w:hAnsi="Times New Roman" w:cs="Times New Roman"/>
          <w:sz w:val="20"/>
          <w:szCs w:val="20"/>
          <w:lang w:val="kk-KZ"/>
        </w:rPr>
        <w:t>ұсынылған әдебиеттерді оқып, оқығаныңыздың ішінен семинарда талқылауға қажеті болатындарынан конспекті жазыңыз;</w:t>
      </w:r>
    </w:p>
    <w:p w:rsidR="008E5AB2" w:rsidRPr="005723D4" w:rsidRDefault="008E5AB2" w:rsidP="008E5AB2">
      <w:pPr>
        <w:numPr>
          <w:ilvl w:val="0"/>
          <w:numId w:val="11"/>
        </w:numPr>
        <w:tabs>
          <w:tab w:val="left" w:pos="783"/>
        </w:tabs>
        <w:spacing w:after="0" w:line="240" w:lineRule="auto"/>
        <w:ind w:left="0"/>
        <w:jc w:val="both"/>
        <w:rPr>
          <w:rFonts w:ascii="Times New Roman" w:eastAsia="Symbol" w:hAnsi="Times New Roman" w:cs="Times New Roman"/>
          <w:sz w:val="20"/>
          <w:szCs w:val="20"/>
          <w:lang w:val="kk-KZ"/>
        </w:rPr>
      </w:pPr>
      <w:r w:rsidRPr="005723D4">
        <w:rPr>
          <w:rFonts w:ascii="Times New Roman" w:eastAsia="Times New Roman" w:hAnsi="Times New Roman" w:cs="Times New Roman"/>
          <w:sz w:val="20"/>
          <w:szCs w:val="20"/>
          <w:lang w:val="kk-KZ"/>
        </w:rPr>
        <w:t>әрбір сұраққа оны нақты мәліметпен дәлелдей отырып, өз пікіріңізді айтуға талаптаныңыз;</w:t>
      </w:r>
    </w:p>
    <w:p w:rsidR="008E5AB2" w:rsidRPr="005723D4" w:rsidRDefault="008E5AB2" w:rsidP="008E5AB2">
      <w:pPr>
        <w:numPr>
          <w:ilvl w:val="0"/>
          <w:numId w:val="11"/>
        </w:numPr>
        <w:tabs>
          <w:tab w:val="left" w:pos="783"/>
        </w:tabs>
        <w:spacing w:after="0" w:line="240" w:lineRule="auto"/>
        <w:ind w:left="0"/>
        <w:jc w:val="both"/>
        <w:rPr>
          <w:rFonts w:ascii="Times New Roman" w:eastAsia="Symbol" w:hAnsi="Times New Roman" w:cs="Times New Roman"/>
          <w:sz w:val="20"/>
          <w:szCs w:val="20"/>
          <w:lang w:val="kk-KZ"/>
        </w:rPr>
      </w:pPr>
      <w:r w:rsidRPr="005723D4">
        <w:rPr>
          <w:rFonts w:ascii="Times New Roman" w:eastAsia="Times New Roman" w:hAnsi="Times New Roman" w:cs="Times New Roman"/>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8E5AB2" w:rsidRPr="005723D4" w:rsidRDefault="008E5AB2" w:rsidP="008E5AB2">
      <w:pPr>
        <w:jc w:val="both"/>
        <w:rPr>
          <w:rFonts w:ascii="Times New Roman" w:hAnsi="Times New Roman" w:cs="Times New Roman"/>
          <w:b/>
          <w:sz w:val="20"/>
          <w:szCs w:val="20"/>
          <w:lang w:val="kk-KZ"/>
        </w:rPr>
      </w:pPr>
    </w:p>
    <w:p w:rsidR="00A45BFB" w:rsidRPr="005723D4" w:rsidRDefault="00A45BFB" w:rsidP="00A45BFB">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Пән бойынша студенттермен  орындалатын семинар жұмысы келесі жұмыс түрлерінен тұрады: студенттердің өзі бетінше орындайтын жұмысы;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A45BFB" w:rsidRPr="005723D4" w:rsidRDefault="00A45BFB" w:rsidP="00A45BFB">
      <w:pPr>
        <w:shd w:val="clear" w:color="auto" w:fill="FFFFFF"/>
        <w:autoSpaceDE w:val="0"/>
        <w:autoSpaceDN w:val="0"/>
        <w:adjustRightInd w:val="0"/>
        <w:jc w:val="both"/>
        <w:rPr>
          <w:rFonts w:ascii="Times New Roman" w:hAnsi="Times New Roman" w:cs="Times New Roman"/>
          <w:b/>
          <w:sz w:val="20"/>
          <w:szCs w:val="20"/>
          <w:lang w:val="kk-KZ"/>
        </w:rPr>
      </w:pPr>
      <w:r w:rsidRPr="005723D4">
        <w:rPr>
          <w:rFonts w:ascii="Times New Roman" w:hAnsi="Times New Roman" w:cs="Times New Roman"/>
          <w:b/>
          <w:sz w:val="20"/>
          <w:szCs w:val="20"/>
          <w:lang w:val="kk-KZ"/>
        </w:rPr>
        <w:t xml:space="preserve">Семинардың мақсаты: </w:t>
      </w:r>
      <w:r w:rsidRPr="005723D4">
        <w:rPr>
          <w:rFonts w:ascii="Times New Roman" w:hAnsi="Times New Roman" w:cs="Times New Roman"/>
          <w:sz w:val="20"/>
          <w:szCs w:val="20"/>
          <w:lang w:val="kk-KZ"/>
        </w:rPr>
        <w:t>студенттердің әдебиеттермен жұмыс жасай алу ептілігін бағалау және өткен материалды игеру деңгейін бағалау.</w:t>
      </w:r>
    </w:p>
    <w:p w:rsidR="005723D4" w:rsidRPr="005723D4" w:rsidRDefault="005723D4" w:rsidP="005723D4">
      <w:pPr>
        <w:spacing w:after="0" w:line="240" w:lineRule="auto"/>
        <w:jc w:val="center"/>
        <w:rPr>
          <w:rFonts w:ascii="Times New Roman" w:hAnsi="Times New Roman" w:cs="Times New Roman"/>
          <w:bCs/>
          <w:caps/>
          <w:sz w:val="20"/>
          <w:szCs w:val="20"/>
          <w:lang w:val="kk-KZ"/>
        </w:rPr>
      </w:pPr>
      <w:r w:rsidRPr="005723D4">
        <w:rPr>
          <w:rFonts w:ascii="Times New Roman" w:hAnsi="Times New Roman" w:cs="Times New Roman"/>
          <w:b/>
          <w:sz w:val="20"/>
          <w:szCs w:val="20"/>
          <w:lang w:val="kk-KZ"/>
        </w:rPr>
        <w:t xml:space="preserve">   «IO 1108 </w:t>
      </w:r>
      <w:r w:rsidRPr="005723D4">
        <w:rPr>
          <w:rFonts w:ascii="Times New Roman" w:hAnsi="Times New Roman" w:cs="Times New Roman"/>
          <w:b/>
          <w:bCs/>
          <w:sz w:val="20"/>
          <w:szCs w:val="20"/>
          <w:lang w:val="kk-KZ"/>
        </w:rPr>
        <w:t xml:space="preserve">-  </w:t>
      </w:r>
      <w:r w:rsidRPr="005723D4">
        <w:rPr>
          <w:rFonts w:ascii="Times New Roman" w:hAnsi="Times New Roman" w:cs="Times New Roman"/>
          <w:b/>
          <w:sz w:val="20"/>
          <w:szCs w:val="20"/>
          <w:lang w:val="kk-KZ"/>
        </w:rPr>
        <w:t>ИНКЛЮЗИВТІ БІЛІМ БЕРУ»</w:t>
      </w:r>
    </w:p>
    <w:p w:rsidR="005723D4" w:rsidRPr="005723D4" w:rsidRDefault="005723D4" w:rsidP="005723D4">
      <w:pPr>
        <w:keepNext/>
        <w:spacing w:line="240" w:lineRule="auto"/>
        <w:ind w:firstLine="567"/>
        <w:jc w:val="center"/>
        <w:rPr>
          <w:rFonts w:ascii="Times New Roman" w:hAnsi="Times New Roman" w:cs="Times New Roman"/>
          <w:b/>
          <w:bCs/>
          <w:sz w:val="20"/>
          <w:szCs w:val="20"/>
          <w:lang w:val="kk-KZ"/>
        </w:rPr>
      </w:pPr>
      <w:r w:rsidRPr="005723D4">
        <w:rPr>
          <w:rFonts w:ascii="Times New Roman" w:hAnsi="Times New Roman" w:cs="Times New Roman"/>
          <w:b/>
          <w:bCs/>
          <w:sz w:val="20"/>
          <w:szCs w:val="20"/>
          <w:lang w:val="kk-KZ"/>
        </w:rPr>
        <w:t xml:space="preserve"> ПӘНІ БОЙЫНША СЕМИНАР САБАКТАРЫНА ТАПСЫРМАЛАР МЕН ӘДІСТЕМЕЛІК НҰСҚАУЛАР ЖОСПАРЫ</w:t>
      </w:r>
    </w:p>
    <w:p w:rsidR="008E5AB2" w:rsidRPr="005723D4" w:rsidRDefault="008E5AB2" w:rsidP="008E5AB2">
      <w:pPr>
        <w:spacing w:after="0" w:line="240" w:lineRule="auto"/>
        <w:rPr>
          <w:rFonts w:ascii="Times New Roman" w:hAnsi="Times New Roman" w:cs="Times New Roman"/>
          <w:b/>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№1 -семинар. Инклюзивті білім берудің халықаралық тәжірибесі,ғылым саласы ретінде дамуының негізгі кезеңдері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Мақсаты:</w:t>
      </w:r>
      <w:r w:rsidRPr="005723D4">
        <w:rPr>
          <w:rFonts w:ascii="Times New Roman" w:hAnsi="Times New Roman" w:cs="Times New Roman"/>
          <w:sz w:val="20"/>
          <w:szCs w:val="20"/>
          <w:lang w:val="kk-KZ"/>
        </w:rPr>
        <w:t xml:space="preserve"> студенттердің инклюзивті білім беру пәні жөнінде мағлұматтармен таныстыру, олардың шет елдік және халық аралық тәжірибесін көрсету, негізгі кезеңдерін атап көрсету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1.Инклюзивті білім беру.Пәні.Мақсаты мен міндеттері.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2.Жалпы білім беру ұйымдарында ерекше білім беру қажеттілігі бар оқушыларды оқытуды әдістемелік ұйымдастыру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3.Ерекше білім беруге қажеттілігі бар балаларды оқытуды ұйымдастыру бойынша ұсыныстар.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4.Ерекше білім беруге қажеттілігі бар балаларды білім беру процесіне қосу үшін жалпы білім беру ұйымдар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 жеке сабақ ретінде қорғау,көрнекіліктерді пайдалану(слайд,плакат)</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әр студент 6 минутта берілген сабақты айтып,тұсіндіріп, слайд пен плакат қолдану арқылы көркемдеп айту.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Ұсынылған әдебиеттер:</w:t>
      </w:r>
      <w:r w:rsidRPr="005723D4">
        <w:rPr>
          <w:rFonts w:ascii="Times New Roman" w:hAnsi="Times New Roman" w:cs="Times New Roman"/>
          <w:sz w:val="20"/>
          <w:szCs w:val="20"/>
          <w:lang w:val="kk-KZ"/>
        </w:rPr>
        <w:t xml:space="preserve">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№2 - семинар. Мүмкіндігі шектеулі тұлғалардың құқығын,еркіндігі мен бостандығын қорғаудағы отандық және халықаралық нормативтік құжаттар.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Мақсаты:</w:t>
      </w:r>
      <w:r w:rsidRPr="005723D4">
        <w:rPr>
          <w:rFonts w:ascii="Times New Roman" w:hAnsi="Times New Roman" w:cs="Times New Roman"/>
          <w:sz w:val="20"/>
          <w:szCs w:val="20"/>
          <w:lang w:val="kk-KZ"/>
        </w:rPr>
        <w:t xml:space="preserve"> студенттердің нормативті құжаттармен таныс болуы, мүмкіндігі шектеулі тұлғалардың құқығымен таныстыру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 Арнайы сыныптардағы оқу процесі, есту қабілеті, көру, сөйлеу, тірекқозғалыс аппаратының бұзылыстары, психикалық дамуы тежелген білім алушылар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2.Жалпы білім беретін мектептерде ерекше білім беру қажеттіліктері бар балаларға арнайы көмектің тұтас жүйесі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топпен жұмыс</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студенттер топ-топпен сабақ қорғап, плакатпен бҰсынылған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b/>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№3 - семинар. Қазақстандағы инклюзивті білім беру мәселелері. Қазақстан Республикасындағы инклюзивті білім беру жүйесінің мемлекеттік саясат қағидалары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Мақсаты:</w:t>
      </w:r>
      <w:r w:rsidRPr="005723D4">
        <w:rPr>
          <w:rFonts w:ascii="Times New Roman" w:hAnsi="Times New Roman" w:cs="Times New Roman"/>
          <w:sz w:val="20"/>
          <w:szCs w:val="20"/>
          <w:lang w:val="kk-KZ"/>
        </w:rPr>
        <w:t xml:space="preserve"> студенттерді инклюзивті білім беру заңнамаларымен, саяси қағидаларымен таныстыру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1.Қазақстан Республикасы заңнамасында балалардың құқығын қорғау құжаттарының негіздемесі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2.Ерекше білім беруге қажеттіліктері бар білім алушыларды жалпы білім беруге қосу нысандары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3.«Қазақстан Республикасында инклюзивті білім беруді дамытудың тұжырымдамалық тәсілдерінде» білім беруге ерекше қажеттіліктері бар білім алушылар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дебат</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студенттер топ-топқа бөлініп, Қазақстан Республикасындағы инклюзивті білім беру жағдайын салыстырып, оларды қалай дамыту керек?ол үшін біз не істеуіміз керек? Қандай жағдай жасалу керек деген сұрақтарды өзекті мәселелерді пікірге сала отырып, өз ойларын ашық жеткізеді. Сонымен қатар, дәптерлеріне қосымша материалдар жазып келеді.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b/>
          <w:sz w:val="20"/>
          <w:szCs w:val="20"/>
          <w:lang w:val="kk-KZ"/>
        </w:rPr>
      </w:pPr>
    </w:p>
    <w:p w:rsidR="008E5AB2" w:rsidRPr="005723D4" w:rsidRDefault="008E5AB2" w:rsidP="008E5AB2">
      <w:pPr>
        <w:spacing w:after="0"/>
        <w:rPr>
          <w:rFonts w:ascii="Times New Roman" w:eastAsia="Times New Roman" w:hAnsi="Times New Roman" w:cs="Times New Roman"/>
          <w:b/>
          <w:sz w:val="20"/>
          <w:szCs w:val="20"/>
          <w:lang w:val="kk-KZ"/>
        </w:rPr>
      </w:pPr>
      <w:r w:rsidRPr="005723D4">
        <w:rPr>
          <w:rFonts w:ascii="Times New Roman" w:hAnsi="Times New Roman" w:cs="Times New Roman"/>
          <w:b/>
          <w:sz w:val="20"/>
          <w:szCs w:val="20"/>
          <w:lang w:val="kk-KZ"/>
        </w:rPr>
        <w:t>№ 4-семинар. И</w:t>
      </w:r>
      <w:r w:rsidRPr="005723D4">
        <w:rPr>
          <w:rFonts w:ascii="Times New Roman" w:eastAsia="Times New Roman" w:hAnsi="Times New Roman" w:cs="Times New Roman"/>
          <w:b/>
          <w:sz w:val="20"/>
          <w:szCs w:val="20"/>
          <w:lang w:val="kk-KZ"/>
        </w:rPr>
        <w:t>нклюзивті білім беруді дамытудың тұжырымдамалық тәсілдерін іске асырудың тетіктері, күтілетін нәтижелер және кезеңдері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Мақсаты:</w:t>
      </w:r>
      <w:r w:rsidRPr="005723D4">
        <w:rPr>
          <w:rFonts w:ascii="Times New Roman" w:hAnsi="Times New Roman" w:cs="Times New Roman"/>
          <w:sz w:val="20"/>
          <w:szCs w:val="20"/>
          <w:lang w:val="kk-KZ"/>
        </w:rPr>
        <w:t xml:space="preserve">  инклюзивті білім беруді дамытудың тұжырымдамалық тәсілдерін іске асыру жолдарын қарастыру, оларға талдау жасап кезеңдерге бөлу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w:t>
      </w:r>
      <w:r w:rsidRPr="005723D4">
        <w:rPr>
          <w:rFonts w:ascii="Times New Roman" w:eastAsia="Times New Roman" w:hAnsi="Times New Roman" w:cs="Times New Roman"/>
          <w:sz w:val="20"/>
          <w:szCs w:val="20"/>
          <w:lang w:val="kk-KZ"/>
        </w:rPr>
        <w:t xml:space="preserve">Инклюзивті білім беруді дамытудың тұжырымдамалық тәсілдерінің стратегиялық бағыттары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w:t>
      </w:r>
      <w:r w:rsidRPr="005723D4">
        <w:rPr>
          <w:rFonts w:ascii="Times New Roman" w:eastAsia="Times New Roman" w:hAnsi="Times New Roman" w:cs="Times New Roman"/>
          <w:sz w:val="20"/>
          <w:szCs w:val="20"/>
          <w:lang w:val="kk-KZ"/>
        </w:rPr>
        <w:t>Инклюзивті білім берудәі тәсілдерінен күтілетін нәтижелер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3.Қазақстан Республикасының 2016-2019 жылдарға арналған білім беру мен ғылымды дамытудың мемлекеттік бағдарламасы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Сабақ түрі: конференция түрінде..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Әр студент 7 минут көлемінде өзі дайындаған слайд пен көрнекіліктер арқылы басқаларға өз тәсілдерін таныстыра отырып, ортаға ой тастайды. Басқа студенттер сол студентке сұрақ қоя отырып, өз ойларын қосып, белсенді араласады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 5 - семинар. Кедергісіз  білім беру ортасын жобалағанда және үлгілігенде есепке алынатын міндетті ерекше қағидалар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Мақсаты:</w:t>
      </w:r>
      <w:r w:rsidRPr="005723D4">
        <w:rPr>
          <w:rFonts w:ascii="Times New Roman" w:hAnsi="Times New Roman" w:cs="Times New Roman"/>
          <w:sz w:val="20"/>
          <w:szCs w:val="20"/>
          <w:lang w:val="kk-KZ"/>
        </w:rPr>
        <w:t xml:space="preserve"> инклюзивті ұйымдарда білім беру үдерісін жобалау мен ұйымдастыруға қатысуға психологиялық – педагогикалық мамандарын тарту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1.Инклюзивті білім берудің барлық деңгейлерін қамтитын және жүзеге асуға тиісті шаралар кешені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Аталған шараларды жан – жақты қарастыру.Кедергісіз білім беру ортасын жобалағанда және үлгілегенде есепке алынуға міндетті ерекше қағидалар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3.Мүмкіндігі шектеулі білім беру ұйымдарында бейімдеу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дөңгелек үстел.</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ортаға тақырыптан алынған бірнеше сұрақтар қойылады.Әр студент өздерін сол маман иесі ретінде көрсетіп,өздерін кәсіби маман ретінде көрсете отырып, жауап береді.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 xml:space="preserve"> № 6 - семинар. Психологиялық-педагогикалық қолдау  көрсету;  диагностика, түзете-дамытушылық, кеңес беру мен ағартушылық, әлеуметтік бейімдеушілік, әдістемелік ұйымдастырушылық бағыттары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 Инклюзивті білім берудің негізгі бағыттары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Диагностикалық, реабилитациялық бағыт.</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Сабақ түрі: бейнеролик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әр студент саябақ немесе көрікті жерлерге барып сол жерде журналист маманы секілді сабақты бейнебаян ретінде түсіріп барлығына көрсетеді.Сонымен қатар сұрақтарға жауап береді.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№7 -семинар. Инклюзивті сыныпта оқу және физикалық ортаны ұйымдастыру.</w:t>
      </w:r>
    </w:p>
    <w:p w:rsidR="008E5AB2" w:rsidRPr="005723D4" w:rsidRDefault="008E5AB2" w:rsidP="008E5AB2">
      <w:pPr>
        <w:spacing w:after="0"/>
        <w:rPr>
          <w:rFonts w:ascii="Times New Roman" w:eastAsia="Times New Roman" w:hAnsi="Times New Roman" w:cs="Times New Roman"/>
          <w:sz w:val="20"/>
          <w:szCs w:val="20"/>
          <w:lang w:val="kk-KZ"/>
        </w:rPr>
      </w:pPr>
      <w:r w:rsidRPr="005723D4">
        <w:rPr>
          <w:rFonts w:ascii="Times New Roman" w:eastAsia="Times New Roman" w:hAnsi="Times New Roman" w:cs="Times New Roman"/>
          <w:sz w:val="20"/>
          <w:szCs w:val="20"/>
          <w:lang w:val="kk-KZ"/>
        </w:rPr>
        <w:t>1. Педагогикалық – педагогикалық қолдау</w:t>
      </w:r>
    </w:p>
    <w:p w:rsidR="008E5AB2" w:rsidRPr="005723D4" w:rsidRDefault="008E5AB2" w:rsidP="008E5AB2">
      <w:pPr>
        <w:spacing w:after="0"/>
        <w:rPr>
          <w:rFonts w:ascii="Times New Roman" w:eastAsia="Times New Roman" w:hAnsi="Times New Roman" w:cs="Times New Roman"/>
          <w:sz w:val="20"/>
          <w:szCs w:val="20"/>
          <w:lang w:val="kk-KZ"/>
        </w:rPr>
      </w:pPr>
      <w:r w:rsidRPr="005723D4">
        <w:rPr>
          <w:rFonts w:ascii="Times New Roman" w:eastAsia="Times New Roman" w:hAnsi="Times New Roman" w:cs="Times New Roman"/>
          <w:sz w:val="20"/>
          <w:szCs w:val="20"/>
          <w:lang w:val="kk-KZ"/>
        </w:rPr>
        <w:lastRenderedPageBreak/>
        <w:t>2. Физиологиялық жаттығулар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сабақ айту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студенттер дәптерге конспект жазып,өздері қосымша ізденіп слайд қорғау арқылы сабақ айтады.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 8 - семинар. Мүмкіндігі шектеулі балалармен жұмыс істейтін педагогтардың құзыреттілігіне сипаттама. Арнайы сыныптардағы оқу-тәрбие процесінің ұйымдастыруға кадрлық қамту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 Инклюзивті білім беру үдерісінің әлеуметтік-психологиялық ресурстары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ЮНЕСКО-ның қолдауымен әзірленген «DATEC» жобасында АКТ-ның оқу үдерісінің мақсаттары мен міндеттері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топпен жұмыс</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студенттер топ-топқа бөлініп, көрнекіліктерін пайдалану арқылы сабақ айтады.. Әр топқа 20 мин беріледі.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№9 - семинар.</w:t>
      </w:r>
      <w:r w:rsidRPr="005723D4">
        <w:rPr>
          <w:rFonts w:ascii="Times New Roman" w:hAnsi="Times New Roman" w:cs="Times New Roman"/>
          <w:b/>
          <w:sz w:val="20"/>
          <w:szCs w:val="20"/>
        </w:rPr>
        <w:t xml:space="preserve"> </w:t>
      </w:r>
      <w:r w:rsidRPr="005723D4">
        <w:rPr>
          <w:rFonts w:ascii="Times New Roman" w:hAnsi="Times New Roman" w:cs="Times New Roman"/>
          <w:b/>
          <w:sz w:val="20"/>
          <w:szCs w:val="20"/>
          <w:lang w:val="kk-KZ"/>
        </w:rPr>
        <w:t>Түзету , тексеру жұмыстарының принциптері мен әдістері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1.Инклюзивті білім беруде қолданылатын әдіс – тәсілдер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Инклюзивті білім беруде қолданылатын негізгі құралдар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 Оқу үдерісін сыныптың және пәннің өзіндік деңгейіне қарай ұйымдастыру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интервью</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бір студент екінші бір студенттен сабақты сұхбат ретінде алады. Сол секілді әр студент жұп – жұппен бөлініп алады. Сұхбатт барысында олардың сабақты қалай оқығандықтары анықталады.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№10 - семинар. Есту қабілеті нашар оқушыларды  арнайы мектептерде коррекциялық оқыту және тәрбиелеу.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1.Коррекциялық оқыту және тәрбиелеу</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2. Есту қабілеті зақымдалған балаларды тәрбиелеудің маңызы және даму ерекшеліктері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3. Есту қабілеті зақымдалған балаларды оқыту принциптері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Сабақ түрі: бейнеролик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әр студент конспектпен қоса,бір – бір бейнеролик арқылы есту қабілеті нашар балалар туралы түсіндіріп, тіпті жаңалықтардағы үзіндіден алып сабақ қорғайды. Бейнероликке ғаламтор желісіндегі бейнероликтер мен теледидардағы жаңалықтар кіреді.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b/>
          <w:sz w:val="20"/>
          <w:szCs w:val="20"/>
          <w:lang w:val="kk-KZ"/>
        </w:rPr>
        <w:t>№11 - семинар. Сөйлеу қабілеті  бұзылған балалардың  психологиялық-педагогикалық мінездемесі. Сөйлеудің дамуы және оны тәрбиелеу жолдары</w:t>
      </w:r>
      <w:r w:rsidRPr="005723D4">
        <w:rPr>
          <w:rFonts w:ascii="Times New Roman" w:hAnsi="Times New Roman" w:cs="Times New Roman"/>
          <w:sz w:val="20"/>
          <w:szCs w:val="20"/>
          <w:lang w:val="kk-KZ"/>
        </w:rPr>
        <w:t xml:space="preserve">. </w:t>
      </w:r>
    </w:p>
    <w:p w:rsidR="008E5AB2" w:rsidRPr="005723D4" w:rsidRDefault="008E5AB2" w:rsidP="008E5AB2">
      <w:pPr>
        <w:spacing w:after="0" w:line="240" w:lineRule="auto"/>
        <w:rPr>
          <w:rFonts w:ascii="Times New Roman" w:hAnsi="Times New Roman" w:cs="Times New Roman"/>
          <w:sz w:val="20"/>
          <w:szCs w:val="20"/>
          <w:lang w:val="kk-KZ"/>
        </w:rPr>
      </w:pPr>
    </w:p>
    <w:p w:rsidR="008E5AB2" w:rsidRPr="005723D4" w:rsidRDefault="008E5AB2" w:rsidP="008E5AB2">
      <w:pPr>
        <w:spacing w:after="0" w:line="240" w:lineRule="auto"/>
        <w:rPr>
          <w:rFonts w:ascii="Times New Roman" w:hAnsi="Times New Roman" w:cs="Times New Roman"/>
          <w:sz w:val="20"/>
          <w:szCs w:val="20"/>
          <w:lang w:val="kk-KZ"/>
        </w:rPr>
      </w:pPr>
      <w:r w:rsidRPr="005723D4">
        <w:rPr>
          <w:rFonts w:ascii="Times New Roman" w:hAnsi="Times New Roman" w:cs="Times New Roman"/>
          <w:sz w:val="20"/>
          <w:szCs w:val="20"/>
          <w:lang w:val="kk-KZ"/>
        </w:rPr>
        <w:t>1. Сөйлеудің физиологиялық негізі</w:t>
      </w:r>
    </w:p>
    <w:p w:rsidR="008E5AB2" w:rsidRPr="005723D4" w:rsidRDefault="008E5AB2" w:rsidP="008E5AB2">
      <w:pPr>
        <w:spacing w:after="0" w:line="240" w:lineRule="auto"/>
        <w:rPr>
          <w:rFonts w:ascii="Times New Roman" w:hAnsi="Times New Roman" w:cs="Times New Roman"/>
          <w:sz w:val="20"/>
          <w:szCs w:val="20"/>
          <w:lang w:val="kk-KZ"/>
        </w:rPr>
      </w:pPr>
    </w:p>
    <w:p w:rsidR="008E5AB2" w:rsidRPr="005723D4" w:rsidRDefault="008E5AB2" w:rsidP="008E5AB2">
      <w:pPr>
        <w:spacing w:after="0" w:line="240" w:lineRule="auto"/>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2. Сөйлеу қабілеті бұзылған балалардың ерекшеліктері және негізгі категориялары </w:t>
      </w:r>
    </w:p>
    <w:p w:rsidR="008E5AB2" w:rsidRPr="005723D4" w:rsidRDefault="008E5AB2" w:rsidP="008E5AB2">
      <w:pPr>
        <w:spacing w:after="0" w:line="240" w:lineRule="auto"/>
        <w:rPr>
          <w:rFonts w:ascii="Times New Roman" w:hAnsi="Times New Roman" w:cs="Times New Roman"/>
          <w:sz w:val="20"/>
          <w:szCs w:val="20"/>
          <w:lang w:val="kk-KZ"/>
        </w:rPr>
      </w:pPr>
      <w:r w:rsidRPr="005723D4">
        <w:rPr>
          <w:rFonts w:ascii="Times New Roman" w:hAnsi="Times New Roman" w:cs="Times New Roman"/>
          <w:sz w:val="20"/>
          <w:szCs w:val="20"/>
          <w:lang w:val="kk-KZ"/>
        </w:rPr>
        <w:t>3. Сөйлеу қабілеті бұзылған балалардың түйсігі мен қабылдау қасиеттері</w:t>
      </w:r>
    </w:p>
    <w:p w:rsidR="008E5AB2" w:rsidRPr="005723D4" w:rsidRDefault="008E5AB2" w:rsidP="008E5AB2">
      <w:pPr>
        <w:spacing w:after="0" w:line="240" w:lineRule="auto"/>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жаттығулар мен ойындар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студенттер логопед мамандарынан кеңес алып немесе ғаламтор желісінен ізденіп сөйлеу бұзылыстары бар балаларға арналған жаттығулар мен әдіс – тәсілдерді қосымша қарастырып келеді.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b/>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№12 - семинар. Көру кемшіліктері бар балаларды оқыту және кәсіби білім беру проблемалары.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1. Көру кемшіліктері бар балаларды оқыту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2. Көрмейтін және нашар көретін балалардың ерекшеліктері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lastRenderedPageBreak/>
        <w:t xml:space="preserve">3. Зағип және нашар көретін балалардың даму процесі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Сабақ түрі: жиналыс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Әдістемелік нұсқау: оқытушы жиналысты бастайды,әр студент дайындап келген материалдарын, көрнекіліктерін көрсете отырып қорғайды.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№13 - семинар. Сал ауруына шалдыққан балаларды жалпы білім беру мектептерінде оқыту ерекшеліктері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1.Мүмкіндігі шектеулі балалардың мәселелерін шешу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Сал ауруына шалдыққан балаларға арналған бейіндік оқу үстелі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3. Сал ауруына шалдыққан балаларды оқыту әдістері </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студенттер сабағы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b/>
          <w:sz w:val="20"/>
          <w:szCs w:val="20"/>
          <w:lang w:val="kk-KZ"/>
        </w:rPr>
      </w:pP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№14 - семинар. Психикалық дамуы тежелген балаларды психологиялық-педагогикалық сипаттамасы, оларды қолдау жолдары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1. Психикалық дамуы тежелген балалардың ерекшеліктері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2.  Т.А.Власов, М.С.Певзнер, К.С.Лебединский т.б. жүргізген клиникалық және психологиялық зерттеулер</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3. Кіші мектеп жасында оқу әрекетінің тұлғалық компоненттерінің жетілмегендік белгілері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Сабақ түрі: студенттер сабағы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студенттер топ-топпен бөлініп, сабақ жүргізеді.Біреулері сабақ түсіндіріп, теория мен практика айтса, келесі студенттер сергіту сәті мен ойындар,жаттығулар жүргізеді. Қалған студенттер қатысушылар ретінде отырады.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 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 Коррекциялық педагогика негіздері, </w:t>
      </w:r>
      <w:r w:rsidRPr="005723D4">
        <w:rPr>
          <w:rFonts w:ascii="Times New Roman" w:eastAsia="Times New Roman" w:hAnsi="Times New Roman" w:cs="Times New Roman"/>
          <w:sz w:val="20"/>
          <w:szCs w:val="20"/>
          <w:lang w:val="kk-KZ"/>
        </w:rPr>
        <w:t>2011</w:t>
      </w:r>
    </w:p>
    <w:p w:rsidR="008E5AB2" w:rsidRPr="005723D4" w:rsidRDefault="008E5AB2" w:rsidP="008E5AB2">
      <w:pPr>
        <w:spacing w:after="0"/>
        <w:rPr>
          <w:rFonts w:ascii="Times New Roman" w:hAnsi="Times New Roman" w:cs="Times New Roman"/>
          <w:sz w:val="20"/>
          <w:szCs w:val="20"/>
          <w:lang w:val="kk-KZ"/>
        </w:rPr>
      </w:pPr>
    </w:p>
    <w:p w:rsidR="008E5AB2" w:rsidRPr="005723D4" w:rsidRDefault="008E5AB2" w:rsidP="008E5AB2">
      <w:pPr>
        <w:spacing w:after="0" w:line="240" w:lineRule="auto"/>
        <w:jc w:val="both"/>
        <w:rPr>
          <w:rFonts w:ascii="Times New Roman" w:hAnsi="Times New Roman" w:cs="Times New Roman"/>
          <w:b/>
          <w:sz w:val="20"/>
          <w:szCs w:val="20"/>
          <w:lang w:val="kk-KZ"/>
        </w:rPr>
      </w:pPr>
      <w:r w:rsidRPr="005723D4">
        <w:rPr>
          <w:rFonts w:ascii="Times New Roman" w:hAnsi="Times New Roman" w:cs="Times New Roman"/>
          <w:b/>
          <w:sz w:val="20"/>
          <w:szCs w:val="20"/>
          <w:lang w:val="kk-KZ"/>
        </w:rPr>
        <w:t>№15</w:t>
      </w:r>
      <w:r w:rsidRPr="005723D4">
        <w:rPr>
          <w:rFonts w:ascii="Times New Roman" w:hAnsi="Times New Roman" w:cs="Times New Roman"/>
          <w:b/>
          <w:sz w:val="20"/>
          <w:szCs w:val="20"/>
        </w:rPr>
        <w:t xml:space="preserve"> </w:t>
      </w:r>
      <w:r w:rsidRPr="005723D4">
        <w:rPr>
          <w:rFonts w:ascii="Times New Roman" w:hAnsi="Times New Roman" w:cs="Times New Roman"/>
          <w:b/>
          <w:sz w:val="20"/>
          <w:szCs w:val="20"/>
          <w:lang w:val="kk-KZ"/>
        </w:rPr>
        <w:t>-</w:t>
      </w:r>
      <w:r w:rsidRPr="005723D4">
        <w:rPr>
          <w:rFonts w:ascii="Times New Roman" w:hAnsi="Times New Roman" w:cs="Times New Roman"/>
          <w:b/>
          <w:sz w:val="20"/>
          <w:szCs w:val="20"/>
        </w:rPr>
        <w:t xml:space="preserve"> </w:t>
      </w:r>
      <w:r w:rsidRPr="005723D4">
        <w:rPr>
          <w:rFonts w:ascii="Times New Roman" w:hAnsi="Times New Roman" w:cs="Times New Roman"/>
          <w:b/>
          <w:sz w:val="20"/>
          <w:szCs w:val="20"/>
          <w:lang w:val="kk-KZ"/>
        </w:rPr>
        <w:t>семинар.</w:t>
      </w:r>
      <w:r w:rsidRPr="005723D4">
        <w:rPr>
          <w:rFonts w:ascii="Times New Roman" w:hAnsi="Times New Roman" w:cs="Times New Roman"/>
          <w:b/>
          <w:sz w:val="20"/>
          <w:szCs w:val="20"/>
        </w:rPr>
        <w:t xml:space="preserve"> </w:t>
      </w:r>
      <w:r w:rsidRPr="005723D4">
        <w:rPr>
          <w:rFonts w:ascii="Times New Roman" w:hAnsi="Times New Roman" w:cs="Times New Roman"/>
          <w:b/>
          <w:sz w:val="20"/>
          <w:szCs w:val="20"/>
          <w:lang w:val="kk-KZ"/>
        </w:rPr>
        <w:t xml:space="preserve">Аутизмнің педагогикалық-психологиялық сипаттамасы. </w:t>
      </w:r>
    </w:p>
    <w:p w:rsidR="008E5AB2" w:rsidRPr="005723D4" w:rsidRDefault="008E5AB2" w:rsidP="008E5AB2">
      <w:pPr>
        <w:spacing w:after="0"/>
        <w:rPr>
          <w:rFonts w:ascii="Times New Roman" w:hAnsi="Times New Roman" w:cs="Times New Roman"/>
          <w:b/>
          <w:sz w:val="20"/>
          <w:szCs w:val="20"/>
          <w:lang w:val="kk-KZ"/>
        </w:rPr>
      </w:pPr>
      <w:r w:rsidRPr="005723D4">
        <w:rPr>
          <w:rFonts w:ascii="Times New Roman" w:hAnsi="Times New Roman" w:cs="Times New Roman"/>
          <w:b/>
          <w:sz w:val="20"/>
          <w:szCs w:val="20"/>
          <w:lang w:val="kk-KZ"/>
        </w:rPr>
        <w:t>Күрделі кемшіліктері бар баланы оқыту және дамытудың педагогикалық-психологиялық ерекшеліктері.</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1. Ақыл – ой кемістігі бар балалардың ерекшеліктері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2. Жеңіл, орташа  ақыл – ой кемістігі бар балалар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3.Ақыл – ой кемістігі бар балаларды оқытудың арнайы жағдайлары</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4. Аутизмнің психологиялық сипаттамасы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Сабақ түрі: тест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Әдістемелік нұсқау: оқытушы студенттерден оқу жылынан бастап алған білімдерін, теорияларынан тест алады. </w:t>
      </w:r>
    </w:p>
    <w:p w:rsidR="008E5AB2" w:rsidRPr="005723D4" w:rsidRDefault="008E5AB2" w:rsidP="008E5AB2">
      <w:pPr>
        <w:spacing w:after="0"/>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Ұсынылған әдебиеттер: </w:t>
      </w:r>
      <w:r w:rsidRPr="005723D4">
        <w:rPr>
          <w:rFonts w:ascii="Times New Roman" w:hAnsi="Times New Roman" w:cs="Times New Roman"/>
          <w:bCs/>
          <w:sz w:val="20"/>
          <w:szCs w:val="20"/>
          <w:lang w:val="kk-KZ"/>
        </w:rPr>
        <w:t>Тебенова Қ.С.Арнайы психология</w:t>
      </w:r>
      <w:r w:rsidRPr="005723D4">
        <w:rPr>
          <w:rFonts w:ascii="Times New Roman" w:eastAsia="Times New Roman" w:hAnsi="Times New Roman" w:cs="Times New Roman"/>
          <w:sz w:val="20"/>
          <w:szCs w:val="20"/>
          <w:lang w:val="kk-KZ"/>
        </w:rPr>
        <w:t xml:space="preserve">2011, </w:t>
      </w:r>
      <w:r w:rsidRPr="005723D4">
        <w:rPr>
          <w:rFonts w:ascii="Times New Roman" w:hAnsi="Times New Roman" w:cs="Times New Roman"/>
          <w:bCs/>
          <w:sz w:val="20"/>
          <w:szCs w:val="20"/>
          <w:lang w:val="kk-KZ"/>
        </w:rPr>
        <w:t xml:space="preserve">Айтбаева А.Б.Коррекциялық педагогика негіздері, </w:t>
      </w:r>
      <w:r w:rsidRPr="005723D4">
        <w:rPr>
          <w:rFonts w:ascii="Times New Roman" w:eastAsia="Times New Roman" w:hAnsi="Times New Roman" w:cs="Times New Roman"/>
          <w:sz w:val="20"/>
          <w:szCs w:val="20"/>
          <w:lang w:val="kk-KZ"/>
        </w:rPr>
        <w:t>2011</w:t>
      </w:r>
    </w:p>
    <w:p w:rsidR="004A131B" w:rsidRPr="0063068D" w:rsidRDefault="004A131B" w:rsidP="00A45BFB">
      <w:pPr>
        <w:jc w:val="both"/>
        <w:rPr>
          <w:rFonts w:ascii="Times New Roman" w:hAnsi="Times New Roman" w:cs="Times New Roman"/>
          <w:b/>
          <w:sz w:val="20"/>
          <w:szCs w:val="20"/>
          <w:lang w:val="kk-KZ"/>
        </w:rPr>
      </w:pPr>
    </w:p>
    <w:p w:rsidR="00A45BFB" w:rsidRPr="005723D4" w:rsidRDefault="008E5AB2" w:rsidP="00A45BFB">
      <w:pPr>
        <w:jc w:val="both"/>
        <w:rPr>
          <w:rFonts w:ascii="Times New Roman" w:hAnsi="Times New Roman" w:cs="Times New Roman"/>
          <w:b/>
          <w:color w:val="000000"/>
          <w:sz w:val="20"/>
          <w:szCs w:val="20"/>
          <w:lang w:val="kk-KZ"/>
        </w:rPr>
      </w:pPr>
      <w:r w:rsidRPr="0063068D">
        <w:rPr>
          <w:rFonts w:ascii="Times New Roman" w:hAnsi="Times New Roman" w:cs="Times New Roman"/>
          <w:b/>
          <w:sz w:val="20"/>
          <w:szCs w:val="20"/>
          <w:lang w:val="kk-KZ"/>
        </w:rPr>
        <w:t xml:space="preserve"> </w:t>
      </w:r>
      <w:r w:rsidR="00A45BFB" w:rsidRPr="005723D4">
        <w:rPr>
          <w:rFonts w:ascii="Times New Roman" w:hAnsi="Times New Roman" w:cs="Times New Roman"/>
          <w:b/>
          <w:color w:val="000000"/>
          <w:sz w:val="20"/>
          <w:szCs w:val="20"/>
          <w:lang w:val="kk-KZ"/>
        </w:rPr>
        <w:t>Бағалау шкаласы</w:t>
      </w:r>
    </w:p>
    <w:tbl>
      <w:tblPr>
        <w:tblStyle w:val="a5"/>
        <w:tblW w:w="0" w:type="auto"/>
        <w:tblLook w:val="04A0"/>
      </w:tblPr>
      <w:tblGrid>
        <w:gridCol w:w="1555"/>
        <w:gridCol w:w="7484"/>
      </w:tblGrid>
      <w:tr w:rsidR="00A45BFB" w:rsidRPr="005723D4" w:rsidTr="0055538E">
        <w:tc>
          <w:tcPr>
            <w:tcW w:w="1555"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бағасы</w:t>
            </w:r>
          </w:p>
        </w:tc>
        <w:tc>
          <w:tcPr>
            <w:tcW w:w="7484"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 xml:space="preserve"> сипаттамасы</w:t>
            </w:r>
          </w:p>
        </w:tc>
      </w:tr>
      <w:tr w:rsidR="00A45BFB" w:rsidRPr="005723D4" w:rsidTr="0055538E">
        <w:tc>
          <w:tcPr>
            <w:tcW w:w="1555" w:type="dxa"/>
          </w:tcPr>
          <w:p w:rsidR="00A45BFB" w:rsidRPr="005723D4" w:rsidRDefault="00A45BFB" w:rsidP="0055538E">
            <w:pPr>
              <w:jc w:val="both"/>
              <w:rPr>
                <w:rFonts w:ascii="Times New Roman" w:hAnsi="Times New Roman" w:cs="Times New Roman"/>
                <w:color w:val="000000"/>
                <w:sz w:val="20"/>
                <w:szCs w:val="20"/>
              </w:rPr>
            </w:pPr>
            <w:r w:rsidRPr="005723D4">
              <w:rPr>
                <w:rFonts w:ascii="Times New Roman" w:hAnsi="Times New Roman" w:cs="Times New Roman"/>
                <w:color w:val="000000"/>
                <w:sz w:val="20"/>
                <w:szCs w:val="20"/>
              </w:rPr>
              <w:t>1-</w:t>
            </w:r>
            <w:r w:rsidRPr="005723D4">
              <w:rPr>
                <w:rFonts w:ascii="Times New Roman" w:hAnsi="Times New Roman" w:cs="Times New Roman"/>
                <w:color w:val="000000"/>
                <w:sz w:val="20"/>
                <w:szCs w:val="20"/>
                <w:lang w:val="en-US"/>
              </w:rPr>
              <w:t>8</w:t>
            </w:r>
            <w:r w:rsidRPr="005723D4">
              <w:rPr>
                <w:rFonts w:ascii="Times New Roman" w:hAnsi="Times New Roman" w:cs="Times New Roman"/>
                <w:color w:val="000000"/>
                <w:sz w:val="20"/>
                <w:szCs w:val="20"/>
              </w:rPr>
              <w:t xml:space="preserve"> балл</w:t>
            </w:r>
          </w:p>
        </w:tc>
        <w:tc>
          <w:tcPr>
            <w:tcW w:w="7484"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Тапсырманы орындалу деңгейі жоғары, талаптарға сәйкес әзірленген, барлық теориялық және практикалық сұрақтар қамтылған, тапсырманың мазмұнынан студенттің материалды игергендігін байқауға болады</w:t>
            </w:r>
          </w:p>
        </w:tc>
      </w:tr>
      <w:tr w:rsidR="00A45BFB" w:rsidRPr="0063068D" w:rsidTr="0055538E">
        <w:tc>
          <w:tcPr>
            <w:tcW w:w="1555"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en-US"/>
              </w:rPr>
              <w:t>1</w:t>
            </w:r>
            <w:r w:rsidRPr="005723D4">
              <w:rPr>
                <w:rFonts w:ascii="Times New Roman" w:hAnsi="Times New Roman" w:cs="Times New Roman"/>
                <w:color w:val="000000"/>
                <w:sz w:val="20"/>
                <w:szCs w:val="20"/>
                <w:lang w:val="kk-KZ"/>
              </w:rPr>
              <w:t xml:space="preserve">- </w:t>
            </w:r>
            <w:r w:rsidRPr="005723D4">
              <w:rPr>
                <w:rFonts w:ascii="Times New Roman" w:hAnsi="Times New Roman" w:cs="Times New Roman"/>
                <w:color w:val="000000"/>
                <w:sz w:val="20"/>
                <w:szCs w:val="20"/>
                <w:lang w:val="en-US"/>
              </w:rPr>
              <w:t xml:space="preserve">6 </w:t>
            </w:r>
            <w:r w:rsidRPr="005723D4">
              <w:rPr>
                <w:rFonts w:ascii="Times New Roman" w:hAnsi="Times New Roman" w:cs="Times New Roman"/>
                <w:color w:val="000000"/>
                <w:sz w:val="20"/>
                <w:szCs w:val="20"/>
                <w:lang w:val="kk-KZ"/>
              </w:rPr>
              <w:t>балл</w:t>
            </w:r>
          </w:p>
        </w:tc>
        <w:tc>
          <w:tcPr>
            <w:tcW w:w="7484"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Тапсырманы орындалу деңгейі орташа, талаптарға сәйкес әзірленген, бірақ барлық теориялық және практикалық сұрақтар қамтылмаған, тапсырманың мазмұнынан толық игергірмеген</w:t>
            </w:r>
          </w:p>
        </w:tc>
      </w:tr>
      <w:tr w:rsidR="00A45BFB" w:rsidRPr="0063068D" w:rsidTr="0055538E">
        <w:tc>
          <w:tcPr>
            <w:tcW w:w="1555"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en-US"/>
              </w:rPr>
              <w:t>1</w:t>
            </w:r>
            <w:r w:rsidRPr="005723D4">
              <w:rPr>
                <w:rFonts w:ascii="Times New Roman" w:hAnsi="Times New Roman" w:cs="Times New Roman"/>
                <w:color w:val="000000"/>
                <w:sz w:val="20"/>
                <w:szCs w:val="20"/>
                <w:lang w:val="kk-KZ"/>
              </w:rPr>
              <w:t xml:space="preserve"> –</w:t>
            </w:r>
            <w:r w:rsidRPr="005723D4">
              <w:rPr>
                <w:rFonts w:ascii="Times New Roman" w:hAnsi="Times New Roman" w:cs="Times New Roman"/>
                <w:color w:val="000000"/>
                <w:sz w:val="20"/>
                <w:szCs w:val="20"/>
                <w:lang w:val="en-US"/>
              </w:rPr>
              <w:t>3</w:t>
            </w:r>
            <w:r w:rsidRPr="005723D4">
              <w:rPr>
                <w:rFonts w:ascii="Times New Roman" w:hAnsi="Times New Roman" w:cs="Times New Roman"/>
                <w:color w:val="000000"/>
                <w:sz w:val="20"/>
                <w:szCs w:val="20"/>
                <w:lang w:val="kk-KZ"/>
              </w:rPr>
              <w:t xml:space="preserve"> балл</w:t>
            </w:r>
          </w:p>
        </w:tc>
        <w:tc>
          <w:tcPr>
            <w:tcW w:w="7484"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Тапсырманы орындалу деңгейі төмен, талаптарға сәйкес емес, қарастырылатын сұрақтар толық сипатталмаған</w:t>
            </w:r>
          </w:p>
        </w:tc>
      </w:tr>
      <w:tr w:rsidR="00A45BFB" w:rsidRPr="0063068D" w:rsidTr="0055538E">
        <w:tc>
          <w:tcPr>
            <w:tcW w:w="1555"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0 балл</w:t>
            </w:r>
          </w:p>
        </w:tc>
        <w:tc>
          <w:tcPr>
            <w:tcW w:w="7484" w:type="dxa"/>
          </w:tcPr>
          <w:p w:rsidR="00A45BFB" w:rsidRPr="005723D4" w:rsidRDefault="00A45BFB" w:rsidP="0055538E">
            <w:pPr>
              <w:jc w:val="both"/>
              <w:rPr>
                <w:rFonts w:ascii="Times New Roman" w:hAnsi="Times New Roman" w:cs="Times New Roman"/>
                <w:color w:val="000000"/>
                <w:sz w:val="20"/>
                <w:szCs w:val="20"/>
                <w:lang w:val="kk-KZ"/>
              </w:rPr>
            </w:pPr>
            <w:r w:rsidRPr="005723D4">
              <w:rPr>
                <w:rFonts w:ascii="Times New Roman" w:hAnsi="Times New Roman" w:cs="Times New Roman"/>
                <w:color w:val="000000"/>
                <w:sz w:val="20"/>
                <w:szCs w:val="20"/>
                <w:lang w:val="kk-KZ"/>
              </w:rPr>
              <w:t>Тапсырма мүлде орындалмаған, себепсіз орындайтын уақыттан қалып қойған</w:t>
            </w:r>
          </w:p>
        </w:tc>
      </w:tr>
    </w:tbl>
    <w:p w:rsidR="00A45BFB" w:rsidRPr="005723D4" w:rsidRDefault="00A45BFB" w:rsidP="00A45BFB">
      <w:pPr>
        <w:jc w:val="both"/>
        <w:rPr>
          <w:rFonts w:ascii="Times New Roman" w:hAnsi="Times New Roman" w:cs="Times New Roman"/>
          <w:color w:val="000000"/>
          <w:sz w:val="20"/>
          <w:szCs w:val="20"/>
          <w:lang w:val="kk-KZ"/>
        </w:rPr>
      </w:pPr>
    </w:p>
    <w:p w:rsidR="008E5AB2" w:rsidRPr="005723D4" w:rsidRDefault="005723D4" w:rsidP="005723D4">
      <w:pPr>
        <w:keepNext/>
        <w:tabs>
          <w:tab w:val="center" w:pos="9639"/>
        </w:tabs>
        <w:autoSpaceDE w:val="0"/>
        <w:autoSpaceDN w:val="0"/>
        <w:jc w:val="both"/>
        <w:outlineLvl w:val="1"/>
        <w:rPr>
          <w:rFonts w:ascii="Times New Roman" w:hAnsi="Times New Roman" w:cs="Times New Roman"/>
          <w:color w:val="000000"/>
          <w:sz w:val="20"/>
          <w:szCs w:val="20"/>
          <w:lang w:val="kk-KZ"/>
        </w:rPr>
      </w:pPr>
      <w:r w:rsidRPr="0063068D">
        <w:rPr>
          <w:rFonts w:ascii="Times New Roman" w:hAnsi="Times New Roman" w:cs="Times New Roman"/>
          <w:b/>
          <w:sz w:val="20"/>
          <w:szCs w:val="20"/>
          <w:lang w:val="kk-KZ"/>
        </w:rPr>
        <w:lastRenderedPageBreak/>
        <w:t xml:space="preserve"> </w:t>
      </w:r>
      <w:bookmarkEnd w:id="0"/>
      <w:bookmarkEnd w:id="1"/>
      <w:bookmarkEnd w:id="2"/>
      <w:bookmarkEnd w:id="3"/>
      <w:bookmarkEnd w:id="4"/>
      <w:r w:rsidR="008E5AB2" w:rsidRPr="005723D4">
        <w:rPr>
          <w:rFonts w:ascii="Times New Roman" w:hAnsi="Times New Roman" w:cs="Times New Roman"/>
          <w:b/>
          <w:bCs/>
          <w:color w:val="000000"/>
          <w:sz w:val="20"/>
          <w:szCs w:val="20"/>
          <w:lang w:val="kk-KZ"/>
        </w:rPr>
        <w:t xml:space="preserve">Әдебиет: </w:t>
      </w:r>
      <w:r w:rsidR="008E5AB2" w:rsidRPr="005723D4">
        <w:rPr>
          <w:rFonts w:ascii="Times New Roman" w:hAnsi="Times New Roman" w:cs="Times New Roman"/>
          <w:color w:val="000000"/>
          <w:sz w:val="20"/>
          <w:szCs w:val="20"/>
          <w:lang w:val="kk-KZ"/>
        </w:rPr>
        <w:t>негізгі</w:t>
      </w:r>
    </w:p>
    <w:p w:rsidR="008E5AB2" w:rsidRPr="005723D4" w:rsidRDefault="008E5AB2" w:rsidP="008E5AB2">
      <w:pPr>
        <w:numPr>
          <w:ilvl w:val="0"/>
          <w:numId w:val="13"/>
        </w:numPr>
        <w:tabs>
          <w:tab w:val="left" w:pos="459"/>
        </w:tabs>
        <w:autoSpaceDE w:val="0"/>
        <w:autoSpaceDN w:val="0"/>
        <w:adjustRightInd w:val="0"/>
        <w:spacing w:after="0" w:line="240" w:lineRule="auto"/>
        <w:ind w:left="459" w:hanging="219"/>
        <w:rPr>
          <w:rFonts w:ascii="Times New Roman" w:hAnsi="Times New Roman" w:cs="Times New Roman"/>
          <w:sz w:val="20"/>
          <w:szCs w:val="20"/>
          <w:lang w:val="kk-KZ"/>
        </w:rPr>
      </w:pPr>
      <w:bookmarkStart w:id="5" w:name="_Hlk139361052"/>
      <w:r w:rsidRPr="005723D4">
        <w:rPr>
          <w:rFonts w:ascii="Times New Roman" w:hAnsi="Times New Roman" w:cs="Times New Roman"/>
          <w:sz w:val="20"/>
          <w:szCs w:val="20"/>
          <w:lang w:val="kk-KZ"/>
        </w:rPr>
        <w:t xml:space="preserve">«Қазақстан Республикасындағы бала құқықтары туралы» ҚР-ның 2002 жылғы 8 тамыздағы № 345 Заңы. </w:t>
      </w:r>
    </w:p>
    <w:p w:rsidR="008E5AB2" w:rsidRPr="005723D4" w:rsidRDefault="008E5AB2" w:rsidP="008E5AB2">
      <w:pPr>
        <w:numPr>
          <w:ilvl w:val="0"/>
          <w:numId w:val="13"/>
        </w:numPr>
        <w:tabs>
          <w:tab w:val="left" w:pos="459"/>
        </w:tabs>
        <w:autoSpaceDE w:val="0"/>
        <w:autoSpaceDN w:val="0"/>
        <w:adjustRightInd w:val="0"/>
        <w:spacing w:after="0" w:line="240" w:lineRule="auto"/>
        <w:ind w:left="459" w:hanging="219"/>
        <w:rPr>
          <w:rFonts w:ascii="Times New Roman" w:hAnsi="Times New Roman" w:cs="Times New Roman"/>
          <w:sz w:val="20"/>
          <w:szCs w:val="20"/>
          <w:lang w:val="kk-KZ"/>
        </w:rPr>
      </w:pPr>
      <w:r w:rsidRPr="005723D4">
        <w:rPr>
          <w:rFonts w:ascii="Times New Roman" w:hAnsi="Times New Roman" w:cs="Times New Roman"/>
          <w:sz w:val="20"/>
          <w:szCs w:val="20"/>
          <w:lang w:val="kk-KZ"/>
        </w:rPr>
        <w:t xml:space="preserve">«Мүмкіндіктері шектеулі балаларды әлеуметтік және медициналық-педагогикалық түзетудегі қолдау туралы» ҚР-ның 2002 жылғы 11 маусымдағы № 343 Заңы. </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noProof/>
          <w:sz w:val="20"/>
          <w:szCs w:val="20"/>
          <w:lang w:val="kk-KZ" w:eastAsia="ru-RU"/>
        </w:rPr>
      </w:pPr>
      <w:r w:rsidRPr="005723D4">
        <w:rPr>
          <w:rFonts w:ascii="Times New Roman" w:eastAsiaTheme="minorEastAsia" w:hAnsi="Times New Roman" w:cs="Times New Roman"/>
          <w:noProof/>
          <w:sz w:val="20"/>
          <w:szCs w:val="20"/>
          <w:lang w:val="kk-KZ" w:eastAsia="ru-RU"/>
        </w:rPr>
        <w:t xml:space="preserve">Абаева Ғ.А., Төребаева К.Ж., Оразбаева Г.С., Қартбаева Ж.Ж. Арнай педагогика. Оқулық. - Қарағанды, 2019. - 262 б.  </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noProof/>
          <w:sz w:val="20"/>
          <w:szCs w:val="20"/>
          <w:lang w:val="kk-KZ" w:eastAsia="ru-RU"/>
        </w:rPr>
      </w:pPr>
      <w:r w:rsidRPr="005723D4">
        <w:rPr>
          <w:rFonts w:ascii="Times New Roman" w:eastAsiaTheme="minorEastAsia" w:hAnsi="Times New Roman" w:cs="Times New Roman"/>
          <w:noProof/>
          <w:sz w:val="20"/>
          <w:szCs w:val="20"/>
          <w:lang w:val="kk-KZ" w:eastAsia="ru-RU"/>
        </w:rPr>
        <w:t>Айтбаева А.Б. Арнай педагогика негіздері: оқу құралы. – Аламты: Қазақ университеті, 2017. – 250 б.</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noProof/>
          <w:sz w:val="20"/>
          <w:szCs w:val="20"/>
          <w:lang w:val="kk-KZ" w:eastAsia="ru-RU"/>
        </w:rPr>
      </w:pPr>
      <w:r w:rsidRPr="005723D4">
        <w:rPr>
          <w:rFonts w:ascii="Times New Roman" w:eastAsiaTheme="minorEastAsia" w:hAnsi="Times New Roman" w:cs="Times New Roman"/>
          <w:bCs/>
          <w:sz w:val="20"/>
          <w:szCs w:val="20"/>
          <w:lang w:val="kk-KZ" w:eastAsia="ru-RU"/>
        </w:rPr>
        <w:t xml:space="preserve">Қазақстан Республикасында инклюзивті білім беруді дамытудың тұжырымдамалық тәсілдері. </w:t>
      </w:r>
      <w:r w:rsidRPr="005723D4">
        <w:rPr>
          <w:rFonts w:ascii="Times New Roman" w:eastAsiaTheme="minorEastAsia" w:hAnsi="Times New Roman" w:cs="Times New Roman"/>
          <w:sz w:val="20"/>
          <w:szCs w:val="20"/>
          <w:lang w:val="kk-KZ" w:eastAsia="ru-RU"/>
        </w:rPr>
        <w:t>– Астана: Ы.Алтынсарин атындағы Ұлттық білім академиясы, 2015. – 13 б.</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sz w:val="20"/>
          <w:szCs w:val="20"/>
          <w:lang w:val="kk-KZ" w:eastAsia="ru-RU"/>
        </w:rPr>
      </w:pPr>
      <w:r w:rsidRPr="005723D4">
        <w:rPr>
          <w:rFonts w:ascii="Times New Roman" w:eastAsiaTheme="minorEastAsia" w:hAnsi="Times New Roman" w:cs="Times New Roman"/>
          <w:noProof/>
          <w:sz w:val="20"/>
          <w:szCs w:val="20"/>
          <w:lang w:val="kk-KZ" w:eastAsia="ru-RU"/>
        </w:rPr>
        <w:t xml:space="preserve">Айдарбекова А.А. </w:t>
      </w:r>
      <w:r w:rsidRPr="005723D4">
        <w:rPr>
          <w:rFonts w:ascii="Times New Roman" w:eastAsiaTheme="minorEastAsia" w:hAnsi="Times New Roman" w:cs="Times New Roman"/>
          <w:sz w:val="20"/>
          <w:szCs w:val="20"/>
          <w:lang w:val="kk-KZ" w:eastAsia="ru-RU"/>
        </w:rPr>
        <w:t xml:space="preserve">Ермекбаева Л.Х., Дербисалова Г.С., Самигулина З.Р. </w:t>
      </w:r>
      <w:r w:rsidRPr="005723D4">
        <w:rPr>
          <w:rFonts w:ascii="Times New Roman" w:eastAsiaTheme="minorEastAsia" w:hAnsi="Times New Roman" w:cs="Times New Roman"/>
          <w:noProof/>
          <w:sz w:val="20"/>
          <w:szCs w:val="20"/>
          <w:lang w:val="kk-KZ" w:eastAsia="ru-RU"/>
        </w:rPr>
        <w:t>Жалпы білім беретін мектепте ерекше білімдік қажеттіліктері бар балаларды психологиялық-педагогикалық сүйемелдеу: әдістемелік ұсыныстар/</w:t>
      </w:r>
      <w:r w:rsidRPr="005723D4">
        <w:rPr>
          <w:rFonts w:ascii="Times New Roman" w:eastAsiaTheme="minorEastAsia" w:hAnsi="Times New Roman" w:cs="Times New Roman"/>
          <w:sz w:val="20"/>
          <w:szCs w:val="20"/>
          <w:lang w:val="kk-KZ" w:eastAsia="ru-RU"/>
        </w:rPr>
        <w:t xml:space="preserve"> Алматы, ННПЦ КП, 2014.-116 с.</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sz w:val="20"/>
          <w:szCs w:val="20"/>
          <w:lang w:val="kk-KZ" w:eastAsia="ru-RU"/>
        </w:rPr>
      </w:pPr>
      <w:r w:rsidRPr="005723D4">
        <w:rPr>
          <w:rFonts w:ascii="Times New Roman" w:eastAsiaTheme="minorEastAsia" w:hAnsi="Times New Roman" w:cs="Times New Roman"/>
          <w:sz w:val="20"/>
          <w:szCs w:val="20"/>
          <w:lang w:val="kk-KZ" w:eastAsia="ru-RU"/>
        </w:rPr>
        <w:t xml:space="preserve">Ерекше қажеттіліктері бар балаларды жалпы білім беру үдерісіне енгізу үлгілерін дайындау. </w:t>
      </w:r>
      <w:r w:rsidRPr="005723D4">
        <w:rPr>
          <w:rFonts w:ascii="Times New Roman" w:eastAsiaTheme="minorEastAsia" w:hAnsi="Times New Roman" w:cs="Times New Roman"/>
          <w:sz w:val="20"/>
          <w:szCs w:val="20"/>
          <w:lang w:eastAsia="ru-RU"/>
        </w:rPr>
        <w:t xml:space="preserve">Әдістемелікұсыныстар.– Астана: Ы. </w:t>
      </w:r>
      <w:proofErr w:type="spellStart"/>
      <w:r w:rsidRPr="005723D4">
        <w:rPr>
          <w:rFonts w:ascii="Times New Roman" w:eastAsiaTheme="minorEastAsia" w:hAnsi="Times New Roman" w:cs="Times New Roman"/>
          <w:sz w:val="20"/>
          <w:szCs w:val="20"/>
          <w:lang w:eastAsia="ru-RU"/>
        </w:rPr>
        <w:t>Алтынсарин</w:t>
      </w:r>
      <w:proofErr w:type="spellEnd"/>
      <w:r w:rsidRPr="005723D4">
        <w:rPr>
          <w:rFonts w:ascii="Times New Roman" w:eastAsiaTheme="minorEastAsia" w:hAnsi="Times New Roman" w:cs="Times New Roman"/>
          <w:sz w:val="20"/>
          <w:szCs w:val="20"/>
          <w:lang w:eastAsia="ru-RU"/>
        </w:rPr>
        <w:t xml:space="preserve"> атындағы ҰБА, 2015. – 48 с.</w:t>
      </w:r>
    </w:p>
    <w:p w:rsidR="008E5AB2" w:rsidRPr="005723D4" w:rsidRDefault="008E5AB2" w:rsidP="008E5AB2">
      <w:pPr>
        <w:numPr>
          <w:ilvl w:val="0"/>
          <w:numId w:val="13"/>
        </w:numPr>
        <w:tabs>
          <w:tab w:val="left" w:pos="459"/>
        </w:tabs>
        <w:spacing w:after="0" w:line="240" w:lineRule="auto"/>
        <w:ind w:left="459" w:hanging="219"/>
        <w:rPr>
          <w:rFonts w:ascii="Times New Roman" w:eastAsiaTheme="minorEastAsia" w:hAnsi="Times New Roman" w:cs="Times New Roman"/>
          <w:sz w:val="20"/>
          <w:szCs w:val="20"/>
          <w:lang w:val="kk-KZ" w:eastAsia="ru-RU"/>
        </w:rPr>
      </w:pPr>
      <w:r w:rsidRPr="005723D4">
        <w:rPr>
          <w:rFonts w:ascii="Times New Roman" w:eastAsiaTheme="minorEastAsia" w:hAnsi="Times New Roman" w:cs="Times New Roman"/>
          <w:sz w:val="20"/>
          <w:szCs w:val="20"/>
          <w:lang w:val="kk-KZ" w:eastAsia="ru-RU"/>
        </w:rPr>
        <w:t xml:space="preserve">Жалпы білім беретін мектептерде арнайы сыныптардың жұмысын ұйымдастыру. </w:t>
      </w:r>
      <w:r w:rsidRPr="005723D4">
        <w:rPr>
          <w:rFonts w:ascii="Times New Roman" w:eastAsiaTheme="minorEastAsia" w:hAnsi="Times New Roman" w:cs="Times New Roman"/>
          <w:sz w:val="20"/>
          <w:szCs w:val="20"/>
          <w:lang w:eastAsia="ru-RU"/>
        </w:rPr>
        <w:t>Әдістемелікұсынымдар</w:t>
      </w:r>
      <w:proofErr w:type="gramStart"/>
      <w:r w:rsidRPr="005723D4">
        <w:rPr>
          <w:rFonts w:ascii="Times New Roman" w:eastAsiaTheme="minorEastAsia" w:hAnsi="Times New Roman" w:cs="Times New Roman"/>
          <w:sz w:val="20"/>
          <w:szCs w:val="20"/>
          <w:lang w:eastAsia="ru-RU"/>
        </w:rPr>
        <w:t>.-</w:t>
      </w:r>
      <w:proofErr w:type="gramEnd"/>
      <w:r w:rsidRPr="005723D4">
        <w:rPr>
          <w:rFonts w:ascii="Times New Roman" w:eastAsiaTheme="minorEastAsia" w:hAnsi="Times New Roman" w:cs="Times New Roman"/>
          <w:sz w:val="20"/>
          <w:szCs w:val="20"/>
          <w:lang w:eastAsia="ru-RU"/>
        </w:rPr>
        <w:t>Астана:Ы.Алтынсаринатындағы ҰБА, 2016. – 47 б.</w:t>
      </w:r>
    </w:p>
    <w:p w:rsidR="008E5AB2" w:rsidRPr="005723D4" w:rsidRDefault="008E5AB2" w:rsidP="008E5AB2">
      <w:pPr>
        <w:numPr>
          <w:ilvl w:val="0"/>
          <w:numId w:val="13"/>
        </w:numPr>
        <w:tabs>
          <w:tab w:val="left" w:pos="459"/>
        </w:tabs>
        <w:autoSpaceDE w:val="0"/>
        <w:autoSpaceDN w:val="0"/>
        <w:adjustRightInd w:val="0"/>
        <w:spacing w:after="0" w:line="240" w:lineRule="auto"/>
        <w:ind w:left="459" w:hanging="219"/>
        <w:rPr>
          <w:rFonts w:ascii="Times New Roman" w:hAnsi="Times New Roman" w:cs="Times New Roman"/>
          <w:sz w:val="20"/>
          <w:szCs w:val="20"/>
          <w:lang w:val="kk-KZ"/>
        </w:rPr>
      </w:pPr>
      <w:r w:rsidRPr="005723D4">
        <w:rPr>
          <w:rFonts w:ascii="Times New Roman" w:hAnsi="Times New Roman" w:cs="Times New Roman"/>
          <w:bCs/>
          <w:sz w:val="20"/>
          <w:szCs w:val="20"/>
          <w:lang w:val="kk-KZ"/>
        </w:rPr>
        <w:t xml:space="preserve">Мектепке </w:t>
      </w:r>
      <w:r w:rsidRPr="005723D4">
        <w:rPr>
          <w:rFonts w:ascii="Times New Roman" w:hAnsi="Times New Roman" w:cs="Times New Roman"/>
          <w:sz w:val="20"/>
          <w:szCs w:val="20"/>
          <w:lang w:val="kk-KZ"/>
        </w:rPr>
        <w:t xml:space="preserve">дейінгі ұйымда инклюзивтік білім беру: әдістемелік ұсыным. </w:t>
      </w:r>
    </w:p>
    <w:p w:rsidR="008E5AB2" w:rsidRPr="005723D4" w:rsidRDefault="008E5AB2" w:rsidP="008E5AB2">
      <w:pPr>
        <w:rPr>
          <w:rFonts w:ascii="Times New Roman" w:hAnsi="Times New Roman" w:cs="Times New Roman"/>
          <w:sz w:val="20"/>
          <w:szCs w:val="20"/>
        </w:rPr>
      </w:pPr>
      <w:r w:rsidRPr="005723D4">
        <w:rPr>
          <w:rFonts w:ascii="Times New Roman" w:hAnsi="Times New Roman" w:cs="Times New Roman"/>
          <w:sz w:val="20"/>
          <w:szCs w:val="20"/>
        </w:rPr>
        <w:t>– Астана, 2014. – 25 б.</w:t>
      </w:r>
      <w:bookmarkEnd w:id="5"/>
    </w:p>
    <w:p w:rsidR="008E5AB2" w:rsidRPr="005723D4" w:rsidRDefault="008E5AB2" w:rsidP="008E5AB2">
      <w:pPr>
        <w:pStyle w:val="a3"/>
        <w:numPr>
          <w:ilvl w:val="0"/>
          <w:numId w:val="13"/>
        </w:numPr>
        <w:rPr>
          <w:sz w:val="20"/>
          <w:szCs w:val="20"/>
          <w:shd w:val="clear" w:color="auto" w:fill="FFFFFF"/>
          <w:lang w:val="kk-KZ"/>
        </w:rPr>
      </w:pPr>
      <w:r w:rsidRPr="005723D4">
        <w:rPr>
          <w:sz w:val="20"/>
          <w:szCs w:val="20"/>
          <w:shd w:val="clear" w:color="auto" w:fill="FFFFFF"/>
        </w:rPr>
        <w:t xml:space="preserve"> Инклюзивное образование: учебное пособие / З. А.</w:t>
      </w:r>
      <w:r w:rsidRPr="005723D4">
        <w:rPr>
          <w:rStyle w:val="apple-converted-space"/>
          <w:sz w:val="20"/>
          <w:szCs w:val="20"/>
          <w:shd w:val="clear" w:color="auto" w:fill="FFFFFF"/>
        </w:rPr>
        <w:t> </w:t>
      </w:r>
      <w:proofErr w:type="spellStart"/>
      <w:r w:rsidRPr="005723D4">
        <w:rPr>
          <w:bCs/>
          <w:sz w:val="20"/>
          <w:szCs w:val="20"/>
        </w:rPr>
        <w:t>Мовкебаева</w:t>
      </w:r>
      <w:proofErr w:type="spellEnd"/>
      <w:r w:rsidRPr="005723D4">
        <w:rPr>
          <w:sz w:val="20"/>
          <w:szCs w:val="20"/>
          <w:shd w:val="clear" w:color="auto" w:fill="FFFFFF"/>
        </w:rPr>
        <w:t xml:space="preserve">, И. А. Денисова, И.   А. </w:t>
      </w:r>
      <w:proofErr w:type="spellStart"/>
      <w:r w:rsidRPr="005723D4">
        <w:rPr>
          <w:sz w:val="20"/>
          <w:szCs w:val="20"/>
          <w:shd w:val="clear" w:color="auto" w:fill="FFFFFF"/>
        </w:rPr>
        <w:t>Оралканова</w:t>
      </w:r>
      <w:proofErr w:type="spellEnd"/>
      <w:r w:rsidRPr="005723D4">
        <w:rPr>
          <w:sz w:val="20"/>
          <w:szCs w:val="20"/>
          <w:shd w:val="clear" w:color="auto" w:fill="FFFFFF"/>
        </w:rPr>
        <w:t xml:space="preserve">, Д. С. </w:t>
      </w:r>
      <w:proofErr w:type="spellStart"/>
      <w:r w:rsidRPr="005723D4">
        <w:rPr>
          <w:sz w:val="20"/>
          <w:szCs w:val="20"/>
          <w:shd w:val="clear" w:color="auto" w:fill="FFFFFF"/>
        </w:rPr>
        <w:t>Жакупова</w:t>
      </w:r>
      <w:proofErr w:type="spellEnd"/>
      <w:r w:rsidRPr="005723D4">
        <w:rPr>
          <w:sz w:val="20"/>
          <w:szCs w:val="20"/>
          <w:shd w:val="clear" w:color="auto" w:fill="FFFFFF"/>
        </w:rPr>
        <w:t xml:space="preserve">. - </w:t>
      </w:r>
      <w:proofErr w:type="spellStart"/>
      <w:r w:rsidRPr="005723D4">
        <w:rPr>
          <w:sz w:val="20"/>
          <w:szCs w:val="20"/>
          <w:shd w:val="clear" w:color="auto" w:fill="FFFFFF"/>
        </w:rPr>
        <w:t>Алматы</w:t>
      </w:r>
      <w:proofErr w:type="spellEnd"/>
      <w:r w:rsidRPr="005723D4">
        <w:rPr>
          <w:sz w:val="20"/>
          <w:szCs w:val="20"/>
          <w:shd w:val="clear" w:color="auto" w:fill="FFFFFF"/>
        </w:rPr>
        <w:t>: 2014. - 199 с.</w:t>
      </w:r>
    </w:p>
    <w:p w:rsidR="008E5AB2" w:rsidRPr="005723D4" w:rsidRDefault="008E5AB2" w:rsidP="008E5AB2">
      <w:pPr>
        <w:pStyle w:val="a3"/>
        <w:numPr>
          <w:ilvl w:val="0"/>
          <w:numId w:val="13"/>
        </w:numPr>
        <w:rPr>
          <w:sz w:val="20"/>
          <w:szCs w:val="20"/>
          <w:shd w:val="clear" w:color="auto" w:fill="FFFFFF"/>
          <w:lang w:val="kk-KZ"/>
        </w:rPr>
      </w:pPr>
      <w:r w:rsidRPr="005723D4">
        <w:rPr>
          <w:sz w:val="20"/>
          <w:szCs w:val="20"/>
          <w:lang w:val="kk-KZ"/>
        </w:rPr>
        <w:t>Искакова А.Т, Мовкебаева З.А., Г, Закаева, Айтбаева А.Б. Байтұрсынова А.А. Инклюзивті білім беру негіздері: Оқу құралы.-Алматы: ЖК «Балауса» -2016.-320 б.</w:t>
      </w:r>
    </w:p>
    <w:p w:rsidR="008E5AB2" w:rsidRPr="005723D4" w:rsidRDefault="008E5AB2" w:rsidP="008E5AB2">
      <w:pPr>
        <w:pStyle w:val="a3"/>
        <w:numPr>
          <w:ilvl w:val="0"/>
          <w:numId w:val="13"/>
        </w:numPr>
        <w:rPr>
          <w:sz w:val="20"/>
          <w:szCs w:val="20"/>
          <w:shd w:val="clear" w:color="auto" w:fill="FFFFFF"/>
          <w:lang w:val="kk-KZ"/>
        </w:rPr>
      </w:pPr>
      <w:r w:rsidRPr="005723D4">
        <w:rPr>
          <w:sz w:val="20"/>
          <w:szCs w:val="20"/>
          <w:lang w:val="kk-KZ"/>
        </w:rPr>
        <w:t>Сулейменова Р.А., Ильмуратова Г.А. Психолого-педагогическое обследование и индивидуальная развиваю</w:t>
      </w:r>
      <w:proofErr w:type="spellStart"/>
      <w:r w:rsidRPr="005723D4">
        <w:rPr>
          <w:sz w:val="20"/>
          <w:szCs w:val="20"/>
        </w:rPr>
        <w:t>щая</w:t>
      </w:r>
      <w:proofErr w:type="spellEnd"/>
      <w:r w:rsidRPr="005723D4">
        <w:rPr>
          <w:sz w:val="20"/>
          <w:szCs w:val="20"/>
        </w:rPr>
        <w:t xml:space="preserve"> программа детей с тяжелой и глубокой умственной отсталостью</w:t>
      </w:r>
      <w:r w:rsidRPr="005723D4">
        <w:rPr>
          <w:sz w:val="20"/>
          <w:szCs w:val="20"/>
          <w:lang w:val="kk-KZ"/>
        </w:rPr>
        <w:t xml:space="preserve">/ </w:t>
      </w:r>
      <w:proofErr w:type="spellStart"/>
      <w:r w:rsidRPr="005723D4">
        <w:rPr>
          <w:sz w:val="20"/>
          <w:szCs w:val="20"/>
        </w:rPr>
        <w:t>Алматы</w:t>
      </w:r>
      <w:proofErr w:type="spellEnd"/>
      <w:r w:rsidRPr="005723D4">
        <w:rPr>
          <w:sz w:val="20"/>
          <w:szCs w:val="20"/>
        </w:rPr>
        <w:t>: ОО Центр САТР</w:t>
      </w:r>
      <w:r w:rsidRPr="005723D4">
        <w:rPr>
          <w:sz w:val="20"/>
          <w:szCs w:val="20"/>
          <w:lang w:val="kk-KZ"/>
        </w:rPr>
        <w:t xml:space="preserve"> .</w:t>
      </w:r>
      <w:r w:rsidRPr="005723D4">
        <w:rPr>
          <w:sz w:val="20"/>
          <w:szCs w:val="20"/>
        </w:rPr>
        <w:t>2012</w:t>
      </w:r>
      <w:r w:rsidRPr="005723D4">
        <w:rPr>
          <w:sz w:val="20"/>
          <w:szCs w:val="20"/>
          <w:lang w:val="kk-KZ"/>
        </w:rPr>
        <w:t>г</w:t>
      </w:r>
    </w:p>
    <w:p w:rsidR="008E5AB2" w:rsidRPr="005723D4" w:rsidRDefault="008E5AB2" w:rsidP="008E5AB2">
      <w:pPr>
        <w:pStyle w:val="a9"/>
        <w:tabs>
          <w:tab w:val="left" w:pos="34"/>
          <w:tab w:val="left" w:pos="601"/>
          <w:tab w:val="left" w:pos="1134"/>
        </w:tabs>
        <w:spacing w:before="0" w:beforeAutospacing="0" w:after="0" w:afterAutospacing="0"/>
        <w:contextualSpacing/>
        <w:jc w:val="both"/>
        <w:rPr>
          <w:sz w:val="20"/>
          <w:szCs w:val="20"/>
          <w:lang w:val="kk-KZ"/>
        </w:rPr>
      </w:pPr>
      <w:r w:rsidRPr="005723D4">
        <w:rPr>
          <w:color w:val="000000" w:themeColor="text1"/>
          <w:sz w:val="20"/>
          <w:szCs w:val="20"/>
          <w:lang w:val="kk-KZ"/>
        </w:rPr>
        <w:t>Қосымша:</w:t>
      </w:r>
    </w:p>
    <w:p w:rsidR="008E5AB2" w:rsidRPr="005723D4" w:rsidRDefault="008E5AB2" w:rsidP="008E5AB2">
      <w:pPr>
        <w:pStyle w:val="a3"/>
        <w:numPr>
          <w:ilvl w:val="0"/>
          <w:numId w:val="14"/>
        </w:numPr>
        <w:tabs>
          <w:tab w:val="left" w:pos="34"/>
          <w:tab w:val="left" w:pos="601"/>
        </w:tabs>
        <w:ind w:left="0" w:firstLine="284"/>
        <w:jc w:val="both"/>
        <w:rPr>
          <w:sz w:val="20"/>
          <w:szCs w:val="20"/>
          <w:lang w:val="kk-KZ"/>
        </w:rPr>
      </w:pPr>
      <w:r w:rsidRPr="005723D4">
        <w:rPr>
          <w:sz w:val="20"/>
          <w:szCs w:val="20"/>
        </w:rPr>
        <w:t>Егорова Т.В. Социальная интеграция детей с ограниченными возможностями: Учеб. Пособи</w:t>
      </w:r>
      <w:r w:rsidRPr="005723D4">
        <w:rPr>
          <w:sz w:val="20"/>
          <w:szCs w:val="20"/>
          <w:lang w:val="kk-KZ"/>
        </w:rPr>
        <w:t>е.-</w:t>
      </w:r>
      <w:r w:rsidRPr="005723D4">
        <w:rPr>
          <w:sz w:val="20"/>
          <w:szCs w:val="20"/>
        </w:rPr>
        <w:t xml:space="preserve"> Балашов: Николаев, 2002. 80 </w:t>
      </w:r>
      <w:proofErr w:type="gramStart"/>
      <w:r w:rsidRPr="005723D4">
        <w:rPr>
          <w:sz w:val="20"/>
          <w:szCs w:val="20"/>
          <w:lang w:val="kk-KZ"/>
        </w:rPr>
        <w:t>с</w:t>
      </w:r>
      <w:proofErr w:type="gramEnd"/>
      <w:r w:rsidRPr="005723D4">
        <w:rPr>
          <w:sz w:val="20"/>
          <w:szCs w:val="20"/>
          <w:lang w:val="kk-KZ"/>
        </w:rPr>
        <w:t>.</w:t>
      </w:r>
    </w:p>
    <w:p w:rsidR="008E5AB2" w:rsidRPr="005723D4" w:rsidRDefault="008E5AB2" w:rsidP="008E5AB2">
      <w:pPr>
        <w:pStyle w:val="a3"/>
        <w:numPr>
          <w:ilvl w:val="0"/>
          <w:numId w:val="14"/>
        </w:numPr>
        <w:tabs>
          <w:tab w:val="left" w:pos="34"/>
          <w:tab w:val="left" w:pos="601"/>
        </w:tabs>
        <w:ind w:left="0" w:firstLine="284"/>
        <w:jc w:val="both"/>
        <w:rPr>
          <w:sz w:val="20"/>
          <w:szCs w:val="20"/>
        </w:rPr>
      </w:pPr>
      <w:r w:rsidRPr="005723D4">
        <w:rPr>
          <w:bCs/>
          <w:sz w:val="20"/>
          <w:szCs w:val="20"/>
        </w:rPr>
        <w:t>Назарова Л. П.</w:t>
      </w:r>
      <w:r w:rsidRPr="005723D4">
        <w:rPr>
          <w:sz w:val="20"/>
          <w:szCs w:val="20"/>
        </w:rPr>
        <w:t xml:space="preserve">Методика развития слухового восприятия у детей с нарушениями слуха: Учеб. пособие для студ. </w:t>
      </w:r>
      <w:proofErr w:type="spellStart"/>
      <w:r w:rsidRPr="005723D4">
        <w:rPr>
          <w:sz w:val="20"/>
          <w:szCs w:val="20"/>
        </w:rPr>
        <w:t>пед</w:t>
      </w:r>
      <w:proofErr w:type="spellEnd"/>
      <w:r w:rsidRPr="005723D4">
        <w:rPr>
          <w:sz w:val="20"/>
          <w:szCs w:val="20"/>
        </w:rPr>
        <w:t xml:space="preserve">. </w:t>
      </w:r>
      <w:proofErr w:type="spellStart"/>
      <w:r w:rsidRPr="005723D4">
        <w:rPr>
          <w:sz w:val="20"/>
          <w:szCs w:val="20"/>
        </w:rPr>
        <w:t>высш</w:t>
      </w:r>
      <w:proofErr w:type="spellEnd"/>
      <w:r w:rsidRPr="005723D4">
        <w:rPr>
          <w:sz w:val="20"/>
          <w:szCs w:val="20"/>
        </w:rPr>
        <w:t>. учеб. заведений</w:t>
      </w:r>
      <w:proofErr w:type="gramStart"/>
      <w:r w:rsidRPr="005723D4">
        <w:rPr>
          <w:sz w:val="20"/>
          <w:szCs w:val="20"/>
        </w:rPr>
        <w:t xml:space="preserve"> / П</w:t>
      </w:r>
      <w:proofErr w:type="gramEnd"/>
      <w:r w:rsidRPr="005723D4">
        <w:rPr>
          <w:sz w:val="20"/>
          <w:szCs w:val="20"/>
        </w:rPr>
        <w:t xml:space="preserve">од ред. В. И. Селиверстова. - М.: </w:t>
      </w:r>
      <w:proofErr w:type="spellStart"/>
      <w:r w:rsidRPr="005723D4">
        <w:rPr>
          <w:sz w:val="20"/>
          <w:szCs w:val="20"/>
        </w:rPr>
        <w:t>Гуманит</w:t>
      </w:r>
      <w:proofErr w:type="spellEnd"/>
      <w:r w:rsidRPr="005723D4">
        <w:rPr>
          <w:sz w:val="20"/>
          <w:szCs w:val="20"/>
        </w:rPr>
        <w:t xml:space="preserve">. изд. центр ВЛАДОС, 2001. - 288 </w:t>
      </w:r>
      <w:proofErr w:type="gramStart"/>
      <w:r w:rsidRPr="005723D4">
        <w:rPr>
          <w:sz w:val="20"/>
          <w:szCs w:val="20"/>
        </w:rPr>
        <w:t>с</w:t>
      </w:r>
      <w:proofErr w:type="gramEnd"/>
      <w:r w:rsidRPr="005723D4">
        <w:rPr>
          <w:sz w:val="20"/>
          <w:szCs w:val="20"/>
        </w:rPr>
        <w:t>.</w:t>
      </w:r>
    </w:p>
    <w:p w:rsidR="008E5AB2" w:rsidRPr="005723D4" w:rsidRDefault="008E5AB2" w:rsidP="008E5AB2">
      <w:pPr>
        <w:pBdr>
          <w:top w:val="nil"/>
          <w:left w:val="nil"/>
          <w:bottom w:val="nil"/>
          <w:right w:val="nil"/>
          <w:between w:val="nil"/>
        </w:pBdr>
        <w:rPr>
          <w:rFonts w:ascii="Times New Roman" w:hAnsi="Times New Roman" w:cs="Times New Roman"/>
          <w:sz w:val="20"/>
          <w:szCs w:val="20"/>
        </w:rPr>
      </w:pPr>
      <w:proofErr w:type="spellStart"/>
      <w:r w:rsidRPr="005723D4">
        <w:rPr>
          <w:rFonts w:ascii="Times New Roman" w:hAnsi="Times New Roman" w:cs="Times New Roman"/>
          <w:sz w:val="20"/>
          <w:szCs w:val="20"/>
        </w:rPr>
        <w:t>Думбаев</w:t>
      </w:r>
      <w:proofErr w:type="spellEnd"/>
      <w:r w:rsidRPr="005723D4">
        <w:rPr>
          <w:rFonts w:ascii="Times New Roman" w:hAnsi="Times New Roman" w:cs="Times New Roman"/>
          <w:sz w:val="20"/>
          <w:szCs w:val="20"/>
        </w:rPr>
        <w:t xml:space="preserve"> А.Е., Попова Т.В. Инвалид, общество и право</w:t>
      </w:r>
      <w:r w:rsidRPr="005723D4">
        <w:rPr>
          <w:rFonts w:ascii="Times New Roman" w:hAnsi="Times New Roman" w:cs="Times New Roman"/>
          <w:sz w:val="20"/>
          <w:szCs w:val="20"/>
          <w:lang w:val="kk-KZ"/>
        </w:rPr>
        <w:t xml:space="preserve"> //</w:t>
      </w:r>
      <w:r w:rsidRPr="005723D4">
        <w:rPr>
          <w:rFonts w:ascii="Times New Roman" w:hAnsi="Times New Roman" w:cs="Times New Roman"/>
          <w:sz w:val="20"/>
          <w:szCs w:val="20"/>
        </w:rPr>
        <w:t xml:space="preserve"> </w:t>
      </w:r>
      <w:proofErr w:type="spellStart"/>
      <w:r w:rsidRPr="005723D4">
        <w:rPr>
          <w:rFonts w:ascii="Times New Roman" w:hAnsi="Times New Roman" w:cs="Times New Roman"/>
          <w:sz w:val="20"/>
          <w:szCs w:val="20"/>
        </w:rPr>
        <w:t>Алматы</w:t>
      </w:r>
      <w:proofErr w:type="spellEnd"/>
      <w:r w:rsidRPr="005723D4">
        <w:rPr>
          <w:rFonts w:ascii="Times New Roman" w:hAnsi="Times New Roman" w:cs="Times New Roman"/>
          <w:sz w:val="20"/>
          <w:szCs w:val="20"/>
        </w:rPr>
        <w:t xml:space="preserve">: </w:t>
      </w:r>
      <w:proofErr w:type="spellStart"/>
      <w:r w:rsidRPr="005723D4">
        <w:rPr>
          <w:rFonts w:ascii="Times New Roman" w:hAnsi="Times New Roman" w:cs="Times New Roman"/>
          <w:sz w:val="20"/>
          <w:szCs w:val="20"/>
        </w:rPr>
        <w:t>Верена</w:t>
      </w:r>
      <w:proofErr w:type="spellEnd"/>
      <w:r w:rsidRPr="005723D4">
        <w:rPr>
          <w:rFonts w:ascii="Times New Roman" w:hAnsi="Times New Roman" w:cs="Times New Roman"/>
          <w:sz w:val="20"/>
          <w:szCs w:val="20"/>
        </w:rPr>
        <w:t xml:space="preserve">, 2006. </w:t>
      </w:r>
      <w:r w:rsidRPr="005723D4">
        <w:rPr>
          <w:rFonts w:ascii="Times New Roman" w:hAnsi="Times New Roman" w:cs="Times New Roman"/>
          <w:sz w:val="20"/>
          <w:szCs w:val="20"/>
          <w:lang w:val="kk-KZ"/>
        </w:rPr>
        <w:t>-</w:t>
      </w:r>
      <w:r w:rsidRPr="005723D4">
        <w:rPr>
          <w:rFonts w:ascii="Times New Roman" w:hAnsi="Times New Roman" w:cs="Times New Roman"/>
          <w:sz w:val="20"/>
          <w:szCs w:val="20"/>
        </w:rPr>
        <w:t xml:space="preserve"> 180 с</w:t>
      </w:r>
    </w:p>
    <w:p w:rsidR="008E5AB2" w:rsidRPr="005723D4" w:rsidRDefault="008E5AB2" w:rsidP="008E5AB2">
      <w:pPr>
        <w:pBdr>
          <w:top w:val="nil"/>
          <w:left w:val="nil"/>
          <w:bottom w:val="nil"/>
          <w:right w:val="nil"/>
          <w:between w:val="nil"/>
        </w:pBdr>
        <w:rPr>
          <w:rFonts w:ascii="Times New Roman" w:hAnsi="Times New Roman" w:cs="Times New Roman"/>
          <w:color w:val="FF0000"/>
          <w:sz w:val="20"/>
          <w:szCs w:val="20"/>
        </w:rPr>
      </w:pPr>
      <w:r w:rsidRPr="005723D4">
        <w:rPr>
          <w:rFonts w:ascii="Times New Roman" w:hAnsi="Times New Roman" w:cs="Times New Roman"/>
          <w:b/>
          <w:bCs/>
          <w:color w:val="000000"/>
          <w:sz w:val="20"/>
          <w:szCs w:val="20"/>
        </w:rPr>
        <w:t>Интернет-ресурс</w:t>
      </w:r>
      <w:r w:rsidRPr="005723D4">
        <w:rPr>
          <w:rFonts w:ascii="Times New Roman" w:hAnsi="Times New Roman" w:cs="Times New Roman"/>
          <w:b/>
          <w:bCs/>
          <w:color w:val="000000"/>
          <w:sz w:val="20"/>
          <w:szCs w:val="20"/>
          <w:lang w:val="kk-KZ"/>
        </w:rPr>
        <w:t>тар</w:t>
      </w:r>
    </w:p>
    <w:p w:rsidR="008E5AB2" w:rsidRPr="005723D4" w:rsidRDefault="008E5AB2" w:rsidP="008E5AB2">
      <w:pPr>
        <w:autoSpaceDE w:val="0"/>
        <w:autoSpaceDN w:val="0"/>
        <w:adjustRightInd w:val="0"/>
        <w:spacing w:after="27"/>
        <w:rPr>
          <w:rFonts w:ascii="Times New Roman" w:hAnsi="Times New Roman" w:cs="Times New Roman"/>
          <w:sz w:val="20"/>
          <w:szCs w:val="20"/>
        </w:rPr>
      </w:pPr>
      <w:r w:rsidRPr="005723D4">
        <w:rPr>
          <w:rFonts w:ascii="Times New Roman" w:hAnsi="Times New Roman" w:cs="Times New Roman"/>
          <w:color w:val="000000"/>
          <w:sz w:val="20"/>
          <w:szCs w:val="20"/>
        </w:rPr>
        <w:t>1</w:t>
      </w:r>
      <w:r w:rsidRPr="005723D4">
        <w:rPr>
          <w:rFonts w:ascii="Times New Roman" w:hAnsi="Times New Roman" w:cs="Times New Roman"/>
          <w:sz w:val="20"/>
          <w:szCs w:val="20"/>
        </w:rPr>
        <w:t xml:space="preserve">. </w:t>
      </w:r>
      <w:hyperlink r:id="rId5" w:history="1">
        <w:r w:rsidRPr="005723D4">
          <w:rPr>
            <w:rStyle w:val="a8"/>
            <w:rFonts w:ascii="Times New Roman" w:hAnsi="Times New Roman" w:cs="Times New Roman"/>
            <w:sz w:val="20"/>
            <w:szCs w:val="20"/>
          </w:rPr>
          <w:t>https://emirsaba.org/inklyuzivti-bilim-beru-negizderi.html</w:t>
        </w:r>
      </w:hyperlink>
    </w:p>
    <w:p w:rsidR="008E5AB2" w:rsidRPr="005723D4" w:rsidRDefault="008E5AB2" w:rsidP="008E5AB2">
      <w:pPr>
        <w:autoSpaceDE w:val="0"/>
        <w:autoSpaceDN w:val="0"/>
        <w:adjustRightInd w:val="0"/>
        <w:spacing w:after="27"/>
        <w:rPr>
          <w:rStyle w:val="a8"/>
          <w:rFonts w:ascii="Times New Roman" w:hAnsi="Times New Roman" w:cs="Times New Roman"/>
          <w:sz w:val="20"/>
          <w:szCs w:val="20"/>
          <w:shd w:val="clear" w:color="auto" w:fill="FFFFFF"/>
          <w:lang w:val="kk-KZ"/>
        </w:rPr>
      </w:pPr>
      <w:r w:rsidRPr="005723D4">
        <w:rPr>
          <w:rStyle w:val="a8"/>
          <w:rFonts w:ascii="Times New Roman" w:hAnsi="Times New Roman" w:cs="Times New Roman"/>
          <w:sz w:val="20"/>
          <w:szCs w:val="20"/>
          <w:shd w:val="clear" w:color="auto" w:fill="FFFFFF"/>
          <w:lang w:val="kk-KZ"/>
        </w:rPr>
        <w:t xml:space="preserve">2.  </w:t>
      </w:r>
      <w:hyperlink r:id="rId6" w:history="1">
        <w:r w:rsidRPr="005723D4">
          <w:rPr>
            <w:rStyle w:val="a8"/>
            <w:rFonts w:ascii="Times New Roman" w:hAnsi="Times New Roman" w:cs="Times New Roman"/>
            <w:sz w:val="20"/>
            <w:szCs w:val="20"/>
            <w:shd w:val="clear" w:color="auto" w:fill="FFFFFF"/>
            <w:lang w:val="kk-KZ"/>
          </w:rPr>
          <w:t>http://dot.kostacademy.kz/bible/files/127010921.pdf</w:t>
        </w:r>
      </w:hyperlink>
    </w:p>
    <w:p w:rsidR="008E5AB2" w:rsidRPr="005723D4" w:rsidRDefault="008E5AB2" w:rsidP="008E5AB2">
      <w:pPr>
        <w:autoSpaceDE w:val="0"/>
        <w:autoSpaceDN w:val="0"/>
        <w:adjustRightInd w:val="0"/>
        <w:spacing w:after="27"/>
        <w:rPr>
          <w:rStyle w:val="a8"/>
          <w:rFonts w:ascii="Times New Roman" w:hAnsi="Times New Roman" w:cs="Times New Roman"/>
          <w:sz w:val="20"/>
          <w:szCs w:val="20"/>
          <w:shd w:val="clear" w:color="auto" w:fill="FFFFFF"/>
          <w:lang w:val="kk-KZ"/>
        </w:rPr>
      </w:pPr>
      <w:r w:rsidRPr="005723D4">
        <w:rPr>
          <w:rStyle w:val="a8"/>
          <w:rFonts w:ascii="Times New Roman" w:hAnsi="Times New Roman" w:cs="Times New Roman"/>
          <w:sz w:val="20"/>
          <w:szCs w:val="20"/>
          <w:shd w:val="clear" w:color="auto" w:fill="FFFFFF"/>
          <w:lang w:val="kk-KZ"/>
        </w:rPr>
        <w:t xml:space="preserve">3. </w:t>
      </w:r>
      <w:hyperlink r:id="rId7" w:history="1">
        <w:r w:rsidRPr="005723D4">
          <w:rPr>
            <w:rStyle w:val="a8"/>
            <w:rFonts w:ascii="Times New Roman" w:hAnsi="Times New Roman" w:cs="Times New Roman"/>
            <w:sz w:val="20"/>
            <w:szCs w:val="20"/>
            <w:shd w:val="clear" w:color="auto" w:fill="FFFFFF"/>
            <w:lang w:val="kk-KZ"/>
          </w:rPr>
          <w:t>https://repository.apa.kz/handle/123456789/150</w:t>
        </w:r>
      </w:hyperlink>
    </w:p>
    <w:p w:rsidR="00A61EA5" w:rsidRPr="005723D4" w:rsidRDefault="008E5AB2" w:rsidP="005723D4">
      <w:pPr>
        <w:keepNext/>
        <w:keepLines/>
        <w:spacing w:after="0" w:line="240" w:lineRule="auto"/>
        <w:outlineLvl w:val="0"/>
        <w:rPr>
          <w:rFonts w:ascii="Times New Roman" w:hAnsi="Times New Roman" w:cs="Times New Roman"/>
          <w:bCs/>
          <w:caps/>
          <w:sz w:val="20"/>
          <w:szCs w:val="20"/>
          <w:lang w:val="en-US"/>
        </w:rPr>
      </w:pPr>
      <w:r w:rsidRPr="005723D4">
        <w:rPr>
          <w:rStyle w:val="a8"/>
          <w:rFonts w:ascii="Times New Roman" w:hAnsi="Times New Roman" w:cs="Times New Roman"/>
          <w:sz w:val="20"/>
          <w:szCs w:val="20"/>
          <w:shd w:val="clear" w:color="auto" w:fill="FFFFFF"/>
          <w:lang w:val="kk-KZ"/>
        </w:rPr>
        <w:t xml:space="preserve">4. </w:t>
      </w:r>
      <w:hyperlink r:id="rId8" w:history="1">
        <w:r w:rsidRPr="005723D4">
          <w:rPr>
            <w:rStyle w:val="a8"/>
            <w:rFonts w:ascii="Times New Roman" w:hAnsi="Times New Roman" w:cs="Times New Roman"/>
            <w:sz w:val="20"/>
            <w:szCs w:val="20"/>
            <w:shd w:val="clear" w:color="auto" w:fill="FFFFFF"/>
            <w:lang w:val="kk-KZ"/>
          </w:rPr>
          <w:t>https://astana-modern.edu.kz/wp-content/uploads/2021/05</w:t>
        </w:r>
      </w:hyperlink>
      <w:r w:rsidRPr="005723D4">
        <w:rPr>
          <w:rStyle w:val="a8"/>
          <w:rFonts w:ascii="Times New Roman" w:hAnsi="Times New Roman" w:cs="Times New Roman"/>
          <w:sz w:val="20"/>
          <w:szCs w:val="20"/>
          <w:shd w:val="clear" w:color="auto" w:fill="FFFFFF"/>
          <w:lang w:val="kk-KZ"/>
        </w:rPr>
        <w:t xml:space="preserve"> /%83.pdf</w:t>
      </w:r>
      <w:r w:rsidR="00A45BFB" w:rsidRPr="005723D4">
        <w:rPr>
          <w:rFonts w:ascii="Times New Roman" w:hAnsi="Times New Roman" w:cs="Times New Roman"/>
          <w:bCs/>
          <w:caps/>
          <w:sz w:val="20"/>
          <w:szCs w:val="20"/>
          <w:lang w:val="en-US"/>
        </w:rPr>
        <w:t xml:space="preserve">  </w:t>
      </w:r>
    </w:p>
    <w:p w:rsidR="00A61EA5" w:rsidRPr="005723D4" w:rsidRDefault="00A61EA5" w:rsidP="00A61EA5">
      <w:pPr>
        <w:spacing w:line="276" w:lineRule="auto"/>
        <w:rPr>
          <w:rFonts w:ascii="Times New Roman" w:hAnsi="Times New Roman" w:cs="Times New Roman"/>
          <w:sz w:val="20"/>
          <w:szCs w:val="20"/>
          <w:lang w:val="kk-KZ"/>
        </w:rPr>
      </w:pPr>
    </w:p>
    <w:p w:rsidR="00A61EA5" w:rsidRPr="00A45BFB" w:rsidRDefault="00A61EA5" w:rsidP="00A61EA5">
      <w:pPr>
        <w:spacing w:line="276" w:lineRule="auto"/>
        <w:rPr>
          <w:rFonts w:ascii="Times New Roman" w:hAnsi="Times New Roman" w:cs="Times New Roman"/>
          <w:lang w:val="kk-KZ"/>
        </w:rPr>
      </w:pPr>
    </w:p>
    <w:p w:rsidR="008C1365" w:rsidRPr="008E5AB2" w:rsidRDefault="008C1365" w:rsidP="008E5AB2">
      <w:pPr>
        <w:spacing w:after="0"/>
        <w:rPr>
          <w:rFonts w:ascii="Times New Roman" w:hAnsi="Times New Roman" w:cs="Times New Roman"/>
          <w:sz w:val="20"/>
          <w:szCs w:val="20"/>
          <w:lang w:val="kk-KZ"/>
        </w:rPr>
      </w:pPr>
    </w:p>
    <w:p w:rsidR="008C1365" w:rsidRPr="00731048" w:rsidRDefault="008C1365" w:rsidP="008C1365">
      <w:pPr>
        <w:rPr>
          <w:rFonts w:ascii="Times New Roman" w:hAnsi="Times New Roman" w:cs="Times New Roman"/>
          <w:sz w:val="24"/>
          <w:szCs w:val="24"/>
          <w:lang w:val="kk-KZ"/>
        </w:rPr>
      </w:pPr>
    </w:p>
    <w:p w:rsidR="008C1365" w:rsidRPr="00731048" w:rsidRDefault="008C1365">
      <w:pPr>
        <w:rPr>
          <w:rFonts w:ascii="Times New Roman" w:hAnsi="Times New Roman" w:cs="Times New Roman"/>
          <w:sz w:val="24"/>
          <w:szCs w:val="24"/>
          <w:lang w:val="kk-KZ"/>
        </w:rPr>
      </w:pPr>
    </w:p>
    <w:sectPr w:rsidR="008C1365" w:rsidRPr="00731048" w:rsidSect="00806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D43"/>
    <w:multiLevelType w:val="hybridMultilevel"/>
    <w:tmpl w:val="167E26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C5E66"/>
    <w:multiLevelType w:val="hybridMultilevel"/>
    <w:tmpl w:val="6A08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E7A47FF"/>
    <w:multiLevelType w:val="hybridMultilevel"/>
    <w:tmpl w:val="8A8CA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E544D"/>
    <w:multiLevelType w:val="hybridMultilevel"/>
    <w:tmpl w:val="A3F6A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6C28A5"/>
    <w:multiLevelType w:val="hybridMultilevel"/>
    <w:tmpl w:val="1CD6BF4A"/>
    <w:lvl w:ilvl="0" w:tplc="F3DC06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83FFB"/>
    <w:multiLevelType w:val="hybridMultilevel"/>
    <w:tmpl w:val="94784608"/>
    <w:lvl w:ilvl="0" w:tplc="FB50F2D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D46052"/>
    <w:multiLevelType w:val="hybridMultilevel"/>
    <w:tmpl w:val="86F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35360"/>
    <w:multiLevelType w:val="hybridMultilevel"/>
    <w:tmpl w:val="46E8A1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6AA0F93"/>
    <w:multiLevelType w:val="hybridMultilevel"/>
    <w:tmpl w:val="6908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10"/>
  </w:num>
  <w:num w:numId="6">
    <w:abstractNumId w:val="4"/>
  </w:num>
  <w:num w:numId="7">
    <w:abstractNumId w:val="1"/>
  </w:num>
  <w:num w:numId="8">
    <w:abstractNumId w:val="12"/>
  </w:num>
  <w:num w:numId="9">
    <w:abstractNumId w:val="6"/>
  </w:num>
  <w:num w:numId="10">
    <w:abstractNumId w:val="5"/>
  </w:num>
  <w:num w:numId="11">
    <w:abstractNumId w:val="13"/>
  </w:num>
  <w:num w:numId="12">
    <w:abstractNumId w:val="2"/>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81E"/>
    <w:rsid w:val="00064C3F"/>
    <w:rsid w:val="00066C31"/>
    <w:rsid w:val="000C622C"/>
    <w:rsid w:val="001050D0"/>
    <w:rsid w:val="001E598E"/>
    <w:rsid w:val="002D481E"/>
    <w:rsid w:val="00473B21"/>
    <w:rsid w:val="004A131B"/>
    <w:rsid w:val="005723D4"/>
    <w:rsid w:val="0063068D"/>
    <w:rsid w:val="00731048"/>
    <w:rsid w:val="00790BDC"/>
    <w:rsid w:val="007F1081"/>
    <w:rsid w:val="0080688F"/>
    <w:rsid w:val="0084533E"/>
    <w:rsid w:val="008666D0"/>
    <w:rsid w:val="0087654A"/>
    <w:rsid w:val="00896B35"/>
    <w:rsid w:val="008C1365"/>
    <w:rsid w:val="008E5AB2"/>
    <w:rsid w:val="00953C2E"/>
    <w:rsid w:val="00A45BFB"/>
    <w:rsid w:val="00A61EA5"/>
    <w:rsid w:val="00AA3FE3"/>
    <w:rsid w:val="00B42F7B"/>
    <w:rsid w:val="00BB0EB0"/>
    <w:rsid w:val="00BF60AB"/>
    <w:rsid w:val="00CE4E49"/>
    <w:rsid w:val="00D45C74"/>
    <w:rsid w:val="00D65A57"/>
    <w:rsid w:val="00EB34F7"/>
    <w:rsid w:val="00ED1C34"/>
    <w:rsid w:val="00F20762"/>
    <w:rsid w:val="00FA3B70"/>
    <w:rsid w:val="00FC4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8F"/>
  </w:style>
  <w:style w:type="paragraph" w:styleId="1">
    <w:name w:val="heading 1"/>
    <w:basedOn w:val="a"/>
    <w:next w:val="a"/>
    <w:link w:val="10"/>
    <w:qFormat/>
    <w:rsid w:val="00A45BFB"/>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A45BF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5BFB"/>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5B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A45BF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5BFB"/>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без абзаца,маркированный,ПАРАГРАФ,List Paragraph"/>
    <w:basedOn w:val="a"/>
    <w:link w:val="a4"/>
    <w:uiPriority w:val="34"/>
    <w:qFormat/>
    <w:rsid w:val="00A45BF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A4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A45BFB"/>
    <w:pPr>
      <w:spacing w:after="0" w:line="240" w:lineRule="auto"/>
    </w:pPr>
    <w:rPr>
      <w:rFonts w:ascii="Calibri" w:eastAsia="Calibri" w:hAnsi="Calibri" w:cs="Times New Roman"/>
    </w:rPr>
  </w:style>
  <w:style w:type="character" w:styleId="a8">
    <w:name w:val="Hyperlink"/>
    <w:uiPriority w:val="99"/>
    <w:unhideWhenUsed/>
    <w:rsid w:val="00A45BFB"/>
    <w:rPr>
      <w:color w:val="0000FF"/>
      <w:u w:val="single"/>
    </w:rPr>
  </w:style>
  <w:style w:type="paragraph" w:customStyle="1" w:styleId="caaieiaie3">
    <w:name w:val="caaieiaie3"/>
    <w:basedOn w:val="a"/>
    <w:rsid w:val="00A45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A4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45BFB"/>
    <w:rPr>
      <w:rFonts w:ascii="Courier New" w:eastAsia="Times New Roman" w:hAnsi="Courier New" w:cs="Courier New"/>
      <w:sz w:val="20"/>
      <w:szCs w:val="20"/>
      <w:lang w:eastAsia="ru-RU"/>
    </w:rPr>
  </w:style>
  <w:style w:type="character" w:customStyle="1" w:styleId="a7">
    <w:name w:val="Без интервала Знак"/>
    <w:link w:val="a6"/>
    <w:uiPriority w:val="1"/>
    <w:rsid w:val="00A45BFB"/>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45BFB"/>
    <w:rPr>
      <w:rFonts w:ascii="Times New Roman" w:eastAsia="Times New Roman" w:hAnsi="Times New Roman" w:cs="Times New Roman"/>
      <w:sz w:val="24"/>
      <w:szCs w:val="24"/>
      <w:lang w:eastAsia="ru-RU"/>
    </w:rPr>
  </w:style>
  <w:style w:type="paragraph" w:styleId="a9">
    <w:name w:val="Normal (Web)"/>
    <w:aliases w:val="Обычный (Web),Обычный (веб) Знак1,Обычный (веб) Знак Знак,Знак4,Знак4 Знак Знак,Знак4 Знак,Обычный (Web)1,Обычный (веб) Знак Знак1,Знак Знак1 Знак,Знак Знак1 Знак Знак,Обычный (веб) Знак Знак Знак Знак,Знак Знак Знак Знак Зн"/>
    <w:basedOn w:val="a"/>
    <w:link w:val="aa"/>
    <w:uiPriority w:val="99"/>
    <w:unhideWhenUsed/>
    <w:qFormat/>
    <w:rsid w:val="008E5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Обычный (веб) Знак Знак1 Знак,Знак Знак1 Знак Знак1,Знак Знак1 Знак Знак Знак"/>
    <w:link w:val="a9"/>
    <w:uiPriority w:val="99"/>
    <w:locked/>
    <w:rsid w:val="008E5AB2"/>
    <w:rPr>
      <w:rFonts w:ascii="Times New Roman" w:eastAsia="Times New Roman" w:hAnsi="Times New Roman" w:cs="Times New Roman"/>
      <w:sz w:val="24"/>
      <w:szCs w:val="24"/>
      <w:lang w:eastAsia="ru-RU"/>
    </w:rPr>
  </w:style>
  <w:style w:type="character" w:customStyle="1" w:styleId="apple-converted-space">
    <w:name w:val="apple-converted-space"/>
    <w:rsid w:val="008E5A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tana-modern.edu.kz/wp-content/uploads/2021/05" TargetMode="External"/><Relationship Id="rId3" Type="http://schemas.openxmlformats.org/officeDocument/2006/relationships/settings" Target="settings.xml"/><Relationship Id="rId7" Type="http://schemas.openxmlformats.org/officeDocument/2006/relationships/hyperlink" Target="https://repository.apa.kz/handle/123456789/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t.kostacademy.kz/bible/files/127010921.pdf" TargetMode="External"/><Relationship Id="rId5" Type="http://schemas.openxmlformats.org/officeDocument/2006/relationships/hyperlink" Target="https://emirsaba.org/inklyuzivti-bilim-beru-negizder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Торемурат Жумабаев</dc:creator>
  <cp:lastModifiedBy>admin</cp:lastModifiedBy>
  <cp:revision>3</cp:revision>
  <dcterms:created xsi:type="dcterms:W3CDTF">2023-09-14T05:16:00Z</dcterms:created>
  <dcterms:modified xsi:type="dcterms:W3CDTF">2023-09-14T06:09:00Z</dcterms:modified>
</cp:coreProperties>
</file>